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2"/>
        <w:gridCol w:w="2869"/>
        <w:gridCol w:w="2024"/>
        <w:gridCol w:w="2780"/>
        <w:gridCol w:w="2425"/>
      </w:tblGrid>
      <w:tr w:rsidR="00184729" w:rsidRPr="009B447F" w14:paraId="30A31866" w14:textId="77777777" w:rsidTr="00D7025D">
        <w:trPr>
          <w:trHeight w:val="612"/>
        </w:trPr>
        <w:tc>
          <w:tcPr>
            <w:tcW w:w="0" w:type="auto"/>
            <w:gridSpan w:val="5"/>
            <w:vAlign w:val="center"/>
          </w:tcPr>
          <w:p w14:paraId="136AA594" w14:textId="77777777" w:rsidR="00184729" w:rsidRPr="00DC6D5B" w:rsidRDefault="002F1CE1" w:rsidP="004455C4">
            <w:pPr>
              <w:tabs>
                <w:tab w:val="left" w:pos="335"/>
                <w:tab w:val="left" w:pos="4320"/>
              </w:tabs>
              <w:ind w:left="0" w:right="162"/>
              <w:jc w:val="center"/>
              <w:rPr>
                <w:rFonts w:ascii="Century Gothic" w:hAnsi="Century Gothic"/>
                <w:noProof/>
                <w:sz w:val="12"/>
              </w:rPr>
            </w:pPr>
            <w:r w:rsidRPr="002F1CE1">
              <w:rPr>
                <w:rFonts w:ascii="Century Gothic" w:hAnsi="Century Gothic"/>
                <w:b/>
                <w:noProof/>
                <w:sz w:val="26"/>
                <w:szCs w:val="26"/>
                <w:lang w:val="fr-CA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3FBEBB1" wp14:editId="328DB22E">
                      <wp:simplePos x="0" y="0"/>
                      <wp:positionH relativeFrom="column">
                        <wp:posOffset>10251440</wp:posOffset>
                      </wp:positionH>
                      <wp:positionV relativeFrom="paragraph">
                        <wp:posOffset>72390</wp:posOffset>
                      </wp:positionV>
                      <wp:extent cx="1478280" cy="353060"/>
                      <wp:effectExtent l="0" t="0" r="7620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C63CC" w14:textId="77777777" w:rsidR="002F1CE1" w:rsidRPr="00055902" w:rsidRDefault="002F1CE1" w:rsidP="002F1CE1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Instit</w:t>
                                  </w:r>
                                  <w:r w:rsidR="00055902"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ut</w:t>
                                  </w:r>
                                  <w:r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ion code:</w:t>
                                  </w:r>
                                  <w:r w:rsidR="00055902"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55902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885401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BE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07.2pt;margin-top:5.7pt;width:116.4pt;height:2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MJDQIAAPY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" stroked="f">
                      <v:textbox>
                        <w:txbxContent>
                          <w:p w14:paraId="0C6C63CC" w14:textId="77777777" w:rsidR="002F1CE1" w:rsidRPr="00055902" w:rsidRDefault="002F1CE1" w:rsidP="002F1CE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55902">
                              <w:rPr>
                                <w:b/>
                                <w:sz w:val="18"/>
                                <w:szCs w:val="18"/>
                              </w:rPr>
                              <w:t>Instit</w:t>
                            </w:r>
                            <w:r w:rsidR="00055902" w:rsidRPr="00055902">
                              <w:rPr>
                                <w:b/>
                                <w:sz w:val="18"/>
                                <w:szCs w:val="18"/>
                              </w:rPr>
                              <w:t>ut</w:t>
                            </w:r>
                            <w:r w:rsidRPr="00055902">
                              <w:rPr>
                                <w:b/>
                                <w:sz w:val="18"/>
                                <w:szCs w:val="18"/>
                              </w:rPr>
                              <w:t>ion code:</w:t>
                            </w:r>
                            <w:r w:rsidR="00055902" w:rsidRPr="0005590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5902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885401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6F3F" w:rsidRPr="005B5841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00F95021" wp14:editId="7783A50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12065</wp:posOffset>
                  </wp:positionV>
                  <wp:extent cx="883443" cy="504825"/>
                  <wp:effectExtent l="0" t="0" r="0" b="0"/>
                  <wp:wrapNone/>
                  <wp:docPr id="3" name="Picture 1" descr="C:\Documents and Settings\reception\My Documents\Logos\PontVi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ception\My Documents\Logos\PontVi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43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5ED8D5" w14:textId="285EF179" w:rsidR="00184729" w:rsidRPr="00DB2342" w:rsidRDefault="00055902" w:rsidP="004455C4">
            <w:pPr>
              <w:tabs>
                <w:tab w:val="left" w:pos="335"/>
                <w:tab w:val="left" w:pos="4320"/>
              </w:tabs>
              <w:ind w:right="162"/>
              <w:jc w:val="center"/>
              <w:rPr>
                <w:rFonts w:ascii="Century Gothic" w:hAnsi="Century Gothic"/>
                <w:b/>
                <w:sz w:val="26"/>
                <w:szCs w:val="26"/>
                <w:lang w:val="fr-CA"/>
              </w:rPr>
            </w:pPr>
            <w:r>
              <w:rPr>
                <w:rFonts w:ascii="Century Gothic" w:hAnsi="Century Gothic"/>
                <w:b/>
                <w:sz w:val="26"/>
                <w:szCs w:val="26"/>
                <w:lang w:val="fr-CA"/>
              </w:rPr>
              <w:t xml:space="preserve">                </w:t>
            </w:r>
            <w:r w:rsidR="001372C1" w:rsidRPr="00DB2342">
              <w:rPr>
                <w:rFonts w:ascii="Century Gothic" w:hAnsi="Century Gothic"/>
                <w:b/>
                <w:sz w:val="26"/>
                <w:szCs w:val="26"/>
                <w:lang w:val="fr-CA"/>
              </w:rPr>
              <w:t>202</w:t>
            </w:r>
            <w:r w:rsidR="001E6BEB">
              <w:rPr>
                <w:rFonts w:ascii="Century Gothic" w:hAnsi="Century Gothic"/>
                <w:b/>
                <w:sz w:val="26"/>
                <w:szCs w:val="26"/>
                <w:lang w:val="fr-CA"/>
              </w:rPr>
              <w:t xml:space="preserve">4-2025 </w:t>
            </w:r>
            <w:r w:rsidR="00184729" w:rsidRPr="00DB2342">
              <w:rPr>
                <w:rFonts w:ascii="Century Gothic" w:hAnsi="Century Gothic"/>
                <w:b/>
                <w:sz w:val="26"/>
                <w:szCs w:val="26"/>
                <w:lang w:val="fr-CA"/>
              </w:rPr>
              <w:t>CDC PONT VIAU PROGRAMS</w:t>
            </w:r>
          </w:p>
          <w:p w14:paraId="3AB15AD1" w14:textId="77777777" w:rsidR="00184729" w:rsidRPr="007F229F" w:rsidRDefault="00184729" w:rsidP="004455C4">
            <w:pPr>
              <w:tabs>
                <w:tab w:val="left" w:pos="335"/>
                <w:tab w:val="left" w:pos="4320"/>
              </w:tabs>
              <w:ind w:right="162"/>
              <w:jc w:val="center"/>
              <w:rPr>
                <w:rFonts w:ascii="Century Gothic" w:hAnsi="Century Gothic"/>
                <w:b/>
                <w:sz w:val="8"/>
                <w:szCs w:val="8"/>
                <w:lang w:val="fr-CA"/>
              </w:rPr>
            </w:pPr>
          </w:p>
          <w:p w14:paraId="40F5CC15" w14:textId="77777777" w:rsidR="0079751E" w:rsidRPr="00DB2342" w:rsidRDefault="00055902" w:rsidP="004455C4">
            <w:pPr>
              <w:tabs>
                <w:tab w:val="left" w:pos="4320"/>
              </w:tabs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</w:t>
            </w:r>
            <w:r w:rsidR="00184729" w:rsidRPr="00DB2342">
              <w:rPr>
                <w:rFonts w:ascii="Century Gothic" w:hAnsi="Century Gothic"/>
                <w:sz w:val="24"/>
                <w:szCs w:val="24"/>
              </w:rPr>
              <w:t>ONGOING REGISTRATION / INSCRIPTION CONTINUE</w:t>
            </w:r>
          </w:p>
        </w:tc>
      </w:tr>
      <w:tr w:rsidR="00062631" w:rsidRPr="00EA5DF8" w14:paraId="16F1A210" w14:textId="77777777" w:rsidTr="00CD4E0E">
        <w:trPr>
          <w:trHeight w:val="90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EBC191" w14:textId="77777777" w:rsidR="00184729" w:rsidRPr="00491C02" w:rsidRDefault="00433044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/>
                <w:bCs/>
                <w:lang w:val="fr-CA"/>
              </w:rPr>
              <w:t xml:space="preserve">DVS/STC/AVS </w:t>
            </w:r>
            <w:r w:rsidR="00184729" w:rsidRPr="00E34105">
              <w:rPr>
                <w:rFonts w:ascii="Century Gothic" w:hAnsi="Century Gothic" w:cs="Arial"/>
                <w:b/>
                <w:bCs/>
                <w:lang w:val="fr-CA"/>
              </w:rPr>
              <w:t>PROGRAMS</w:t>
            </w:r>
            <w:r w:rsidR="00184729" w:rsidRPr="00E34105">
              <w:rPr>
                <w:rFonts w:ascii="Century Gothic" w:hAnsi="Century Gothic" w:cs="Arial"/>
                <w:b/>
                <w:bCs/>
                <w:lang w:val="fr-CA"/>
              </w:rPr>
              <w:br/>
            </w:r>
            <w:r w:rsidR="00184729" w:rsidRPr="00E34105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PROGRAMMES DE DEP</w:t>
            </w:r>
            <w:r w:rsidR="00491C02" w:rsidRPr="00491C02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/ASP/AEP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6DC094" w14:textId="77777777" w:rsidR="00184729" w:rsidRPr="00646E5B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8"/>
                <w:szCs w:val="8"/>
                <w:lang w:val="fr-CA"/>
              </w:rPr>
            </w:pPr>
          </w:p>
          <w:p w14:paraId="7381ACA1" w14:textId="77777777" w:rsidR="00184729" w:rsidRPr="00E328EB" w:rsidRDefault="00184729" w:rsidP="004455C4">
            <w:pPr>
              <w:jc w:val="center"/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</w:pPr>
            <w:proofErr w:type="spellStart"/>
            <w:r w:rsidRPr="00E328EB">
              <w:rPr>
                <w:rFonts w:ascii="Century Gothic" w:hAnsi="Century Gothic" w:cs="Arial"/>
                <w:b/>
                <w:bCs/>
                <w:sz w:val="20"/>
                <w:szCs w:val="20"/>
                <w:lang w:val="fr-CA"/>
              </w:rPr>
              <w:t>Starting</w:t>
            </w:r>
            <w:proofErr w:type="spellEnd"/>
            <w:r w:rsidRPr="00E328EB">
              <w:rPr>
                <w:rFonts w:ascii="Century Gothic" w:hAnsi="Century Gothic" w:cs="Arial"/>
                <w:b/>
                <w:bCs/>
                <w:sz w:val="20"/>
                <w:szCs w:val="20"/>
                <w:lang w:val="fr-CA"/>
              </w:rPr>
              <w:t xml:space="preserve"> Date</w:t>
            </w:r>
            <w:r w:rsidRPr="00E328E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/ </w:t>
            </w:r>
            <w:r w:rsidRPr="00E328E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br/>
            </w:r>
            <w:r w:rsidRPr="00E328EB"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  <w:t>Date de début</w:t>
            </w:r>
          </w:p>
          <w:p w14:paraId="50C88589" w14:textId="77777777" w:rsidR="00184729" w:rsidRPr="000978B0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  <w:lang w:val="fr-CA"/>
              </w:rPr>
            </w:pPr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>(</w:t>
            </w:r>
            <w:proofErr w:type="spellStart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>Pending</w:t>
            </w:r>
            <w:proofErr w:type="spellEnd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 xml:space="preserve"> </w:t>
            </w:r>
            <w:proofErr w:type="spellStart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>sufficient</w:t>
            </w:r>
            <w:proofErr w:type="spellEnd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 xml:space="preserve"> registration)</w:t>
            </w:r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br/>
            </w:r>
            <w:r w:rsidRPr="000978B0">
              <w:rPr>
                <w:rFonts w:ascii="Century Gothic" w:hAnsi="Century Gothic" w:cs="Arial"/>
                <w:bCs/>
                <w:sz w:val="14"/>
                <w:szCs w:val="14"/>
                <w:lang w:val="fr-CA"/>
              </w:rPr>
              <w:t>(si inscription suffisante)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B7CC16" w14:textId="77777777" w:rsidR="00184729" w:rsidRPr="005D5A77" w:rsidRDefault="00184729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8"/>
                <w:szCs w:val="8"/>
                <w:lang w:val="fr-CA"/>
              </w:rPr>
            </w:pPr>
          </w:p>
          <w:p w14:paraId="211D3060" w14:textId="77777777" w:rsidR="00184729" w:rsidRDefault="00184729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</w:pPr>
            <w:r w:rsidRPr="00DC6D5B">
              <w:rPr>
                <w:rFonts w:ascii="Century Gothic" w:hAnsi="Century Gothic" w:cs="Arial"/>
                <w:b/>
                <w:bCs/>
                <w:sz w:val="20"/>
                <w:szCs w:val="20"/>
                <w:lang w:val="fr-CA"/>
              </w:rPr>
              <w:t>End Date</w:t>
            </w:r>
            <w:r w:rsidRPr="00DC6D5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>/</w:t>
            </w:r>
            <w:r w:rsidRPr="00DC6D5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br/>
            </w:r>
            <w:r w:rsidRPr="00DC6D5B"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  <w:t>Date de fin</w:t>
            </w:r>
          </w:p>
          <w:p w14:paraId="77D5982E" w14:textId="77777777" w:rsidR="00184729" w:rsidRPr="005B5841" w:rsidRDefault="00184729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8"/>
                <w:szCs w:val="8"/>
                <w:lang w:val="fr-CA"/>
              </w:rPr>
            </w:pPr>
          </w:p>
          <w:p w14:paraId="583C1D96" w14:textId="77777777" w:rsidR="00184729" w:rsidRPr="00681EBF" w:rsidRDefault="00D8262D" w:rsidP="004455C4">
            <w:pPr>
              <w:ind w:left="0"/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  <w:t>*</w:t>
            </w:r>
            <w:r w:rsidR="00184729" w:rsidRPr="00681EBF"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  <w:t>N.B. Approx.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14:paraId="1547ED85" w14:textId="77777777" w:rsidR="00184729" w:rsidRPr="00DC6D5B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C6D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Duration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/</w:t>
            </w:r>
            <w:r w:rsidRPr="00DC6D5B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DC6D5B">
              <w:rPr>
                <w:rFonts w:ascii="Century Gothic" w:hAnsi="Century Gothic" w:cs="Arial"/>
                <w:iCs/>
                <w:sz w:val="18"/>
                <w:szCs w:val="18"/>
              </w:rPr>
              <w:t>Durée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036FBB9F" w14:textId="77777777" w:rsidR="00184729" w:rsidRPr="00097D1D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815E9">
              <w:rPr>
                <w:rFonts w:ascii="Century Gothic" w:hAnsi="Century Gothic" w:cs="Arial"/>
                <w:b/>
                <w:bCs/>
                <w:sz w:val="24"/>
                <w:szCs w:val="24"/>
              </w:rPr>
              <w:t>*</w:t>
            </w:r>
            <w:r w:rsidRPr="00B81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Fees /</w:t>
            </w:r>
            <w:proofErr w:type="spellStart"/>
            <w:r w:rsidRPr="00B815E9">
              <w:rPr>
                <w:rFonts w:ascii="Century Gothic" w:hAnsi="Century Gothic" w:cs="Arial"/>
                <w:bCs/>
                <w:sz w:val="18"/>
                <w:szCs w:val="18"/>
              </w:rPr>
              <w:t>Coûts</w:t>
            </w:r>
            <w:proofErr w:type="spellEnd"/>
          </w:p>
          <w:p w14:paraId="707D6DFE" w14:textId="77777777" w:rsidR="00B815E9" w:rsidRPr="00566D57" w:rsidRDefault="00B815E9" w:rsidP="004455C4">
            <w:pPr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</w:pPr>
            <w:r w:rsidRPr="00566D57"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  <w:t>(</w:t>
            </w:r>
            <w:r w:rsidR="00943DFB"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  <w:t xml:space="preserve">Approximate &amp; </w:t>
            </w:r>
            <w:r w:rsidRPr="00566D57"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  <w:t>Subject to change)</w:t>
            </w:r>
          </w:p>
        </w:tc>
      </w:tr>
      <w:tr w:rsidR="00062631" w:rsidRPr="00807CAC" w14:paraId="0F23438A" w14:textId="77777777" w:rsidTr="00CD4E0E">
        <w:trPr>
          <w:trHeight w:val="638"/>
        </w:trPr>
        <w:tc>
          <w:tcPr>
            <w:tcW w:w="0" w:type="auto"/>
            <w:shd w:val="clear" w:color="auto" w:fill="FFFFFF" w:themeFill="background1"/>
            <w:vAlign w:val="center"/>
          </w:tcPr>
          <w:p w14:paraId="4BEA998B" w14:textId="77777777" w:rsidR="008A0F80" w:rsidRPr="008A0F80" w:rsidRDefault="008A0F80" w:rsidP="008A0F8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A0F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Support for Assistive Services in Health and Social Services Institutions</w:t>
            </w:r>
          </w:p>
          <w:p w14:paraId="4EE2EBCB" w14:textId="0EE87ABC" w:rsidR="00807CAC" w:rsidRPr="008A0F80" w:rsidRDefault="00807CAC" w:rsidP="008A0F80">
            <w:pPr>
              <w:jc w:val="center"/>
              <w:rPr>
                <w:lang w:val="fr-CA"/>
              </w:rPr>
            </w:pPr>
            <w:r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(</w:t>
            </w:r>
            <w:r w:rsidR="008A0F80" w:rsidRPr="008A0F80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fr-CA"/>
              </w:rPr>
              <w:t>STC 4770</w:t>
            </w:r>
            <w:r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)</w:t>
            </w:r>
            <w:r w:rsidR="00547294"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 xml:space="preserve"> </w:t>
            </w:r>
            <w:r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br/>
            </w:r>
            <w:r w:rsidR="008A0F80" w:rsidRPr="004C5673">
              <w:rPr>
                <w:lang w:val="fr-CA"/>
              </w:rPr>
              <w:t xml:space="preserve"> </w:t>
            </w:r>
            <w:r w:rsidR="008A0F80" w:rsidRPr="008A0F80"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  <w:t>Soutien aux services d’assistance en établissement de santé et de services sociaux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CBC7C" w14:textId="3CFF92DB" w:rsidR="0079751E" w:rsidRPr="001E6BEB" w:rsidRDefault="005A26C2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621B8C">
              <w:rPr>
                <w:rFonts w:ascii="Century Gothic" w:hAnsi="Century Gothic" w:cs="Arial"/>
                <w:sz w:val="18"/>
                <w:szCs w:val="18"/>
                <w:lang w:val="fr-CA"/>
              </w:rPr>
              <w:br/>
            </w:r>
            <w:proofErr w:type="spellStart"/>
            <w:r w:rsidR="008A0F80">
              <w:rPr>
                <w:rFonts w:ascii="Century Gothic" w:hAnsi="Century Gothic" w:cs="Arial"/>
                <w:sz w:val="18"/>
                <w:szCs w:val="18"/>
                <w:lang w:val="fr-CA"/>
              </w:rPr>
              <w:t>September</w:t>
            </w:r>
            <w:proofErr w:type="spellEnd"/>
            <w:r w:rsidR="008A0F80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="00952437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18, </w:t>
            </w:r>
            <w:r w:rsidR="0021576E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2025 </w:t>
            </w:r>
            <w:r w:rsidR="0021576E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>NEW</w:t>
            </w:r>
            <w:r w:rsidR="000408CD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 xml:space="preserve"> PROGRAM</w:t>
            </w:r>
          </w:p>
          <w:p w14:paraId="3657D6E9" w14:textId="77777777" w:rsidR="00807CAC" w:rsidRPr="001E6BEB" w:rsidRDefault="00807CAC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62DC77D8" w14:textId="079A86BE" w:rsidR="0079751E" w:rsidRPr="00621B8C" w:rsidRDefault="00032F8C" w:rsidP="004455C4">
            <w:pPr>
              <w:tabs>
                <w:tab w:val="left" w:pos="1797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E6BEB">
              <w:rPr>
                <w:rFonts w:ascii="Century Gothic" w:hAnsi="Century Gothic" w:cs="Arial"/>
                <w:sz w:val="18"/>
                <w:szCs w:val="18"/>
                <w:lang w:val="fr-CA"/>
              </w:rPr>
              <w:br/>
            </w:r>
            <w:r w:rsidR="00F00C86">
              <w:rPr>
                <w:rFonts w:ascii="Century Gothic" w:hAnsi="Century Gothic" w:cs="Arial"/>
                <w:sz w:val="18"/>
                <w:szCs w:val="18"/>
              </w:rPr>
              <w:t>April 10, 2026</w:t>
            </w:r>
          </w:p>
          <w:p w14:paraId="3EEE7315" w14:textId="77777777" w:rsidR="00807CAC" w:rsidRPr="00621B8C" w:rsidRDefault="00807CAC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5CC1CFC2" w14:textId="724FAEBC" w:rsidR="00807CAC" w:rsidRPr="00032F8C" w:rsidRDefault="008A0F80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705</w:t>
            </w:r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BA1C4A">
              <w:rPr>
                <w:rFonts w:ascii="Century Gothic" w:hAnsi="Century Gothic" w:cs="Arial"/>
                <w:sz w:val="18"/>
                <w:szCs w:val="18"/>
              </w:rPr>
              <w:t>40</w:t>
            </w:r>
            <w:r w:rsidR="00807CAC" w:rsidRPr="00BA1C4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="00807CAC" w:rsidRPr="00BA1C4A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="00807CAC" w:rsidRPr="00BA1C4A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124C2B3B" w14:textId="148D413C" w:rsidR="00807CAC" w:rsidRPr="00032F8C" w:rsidRDefault="00755022" w:rsidP="004455C4">
            <w:pPr>
              <w:ind w:left="31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A1C4A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9D0BB2" w:rsidRPr="00BA1C4A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  <w:r w:rsidRPr="00BA1C4A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AB</w:t>
            </w:r>
            <w:r w:rsidR="00566D57" w:rsidRPr="00BA1C4A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44237D" w14:paraId="0B34913B" w14:textId="77777777" w:rsidTr="00CD4E0E">
        <w:trPr>
          <w:trHeight w:val="62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E2B516" w14:textId="77777777" w:rsidR="00184729" w:rsidRPr="009A5A41" w:rsidRDefault="00184729" w:rsidP="004455C4">
            <w:pPr>
              <w:ind w:left="0"/>
              <w:jc w:val="center"/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</w:pPr>
            <w:r w:rsidRPr="009A5A4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Health, Assistance and Nursing </w:t>
            </w:r>
            <w:r w:rsidRPr="009A5A41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="001D1793" w:rsidRPr="000A0F2A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DVS </w:t>
            </w:r>
            <w:r w:rsidRPr="000A0F2A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5825</w:t>
            </w:r>
            <w:r w:rsidRPr="009A5A41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Pr="009A5A41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Santé, assistance et </w:t>
            </w:r>
            <w:proofErr w:type="spellStart"/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>soins</w:t>
            </w:r>
            <w:proofErr w:type="spellEnd"/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>infirmiers</w:t>
            </w:r>
            <w:proofErr w:type="spellEnd"/>
          </w:p>
        </w:tc>
        <w:tc>
          <w:tcPr>
            <w:tcW w:w="0" w:type="auto"/>
            <w:vAlign w:val="center"/>
          </w:tcPr>
          <w:p w14:paraId="5FC1C586" w14:textId="6A44421B" w:rsidR="008605A5" w:rsidRDefault="008605A5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8605A5">
              <w:rPr>
                <w:rFonts w:ascii="Century Gothic" w:hAnsi="Century Gothic" w:cs="Arial"/>
                <w:sz w:val="18"/>
                <w:szCs w:val="18"/>
                <w:lang w:val="en-CA"/>
              </w:rPr>
              <w:t>September</w:t>
            </w:r>
            <w:r w:rsidR="00952437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3,</w:t>
            </w:r>
            <w:r w:rsidRPr="008605A5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2025 (LPN 43)</w:t>
            </w:r>
            <w:r w:rsid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="00863C7E" w:rsidRPr="00863C7E">
              <w:rPr>
                <w:rFonts w:ascii="Century Gothic" w:hAnsi="Century Gothic" w:cs="Arial"/>
                <w:color w:val="FF0000"/>
                <w:sz w:val="18"/>
                <w:szCs w:val="18"/>
                <w:lang w:val="en-CA"/>
              </w:rPr>
              <w:t>FULL</w:t>
            </w:r>
          </w:p>
          <w:p w14:paraId="18F5D201" w14:textId="77777777" w:rsidR="00F13F89" w:rsidRDefault="00F13F89" w:rsidP="004455C4">
            <w:pPr>
              <w:ind w:left="0"/>
              <w:jc w:val="center"/>
              <w:rPr>
                <w:rFonts w:ascii="Century Gothic" w:hAnsi="Century Gothic" w:cs="Arial"/>
                <w:color w:val="9BBB59" w:themeColor="accent3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January</w:t>
            </w:r>
            <w:r w:rsidR="00952437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14,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2026 (LPN 44)</w:t>
            </w:r>
            <w:r w:rsid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="00863C7E" w:rsidRPr="00863C7E">
              <w:rPr>
                <w:rFonts w:ascii="Century Gothic" w:hAnsi="Century Gothic" w:cs="Arial"/>
                <w:color w:val="9BBB59" w:themeColor="accent3"/>
                <w:sz w:val="18"/>
                <w:szCs w:val="18"/>
                <w:lang w:val="en-CA"/>
              </w:rPr>
              <w:t>WAITLIST</w:t>
            </w:r>
          </w:p>
          <w:p w14:paraId="0665FD1F" w14:textId="29020A9B" w:rsidR="00952437" w:rsidRPr="00952437" w:rsidRDefault="00952437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April 7, 2026 (LPN 45) </w:t>
            </w:r>
            <w:r w:rsidRPr="00863C7E">
              <w:rPr>
                <w:rFonts w:ascii="Century Gothic" w:hAnsi="Century Gothic" w:cs="Arial"/>
                <w:color w:val="9BBB59" w:themeColor="accent3"/>
                <w:sz w:val="18"/>
                <w:szCs w:val="18"/>
                <w:lang w:val="en-CA"/>
              </w:rPr>
              <w:t>WAITLIST</w:t>
            </w:r>
          </w:p>
        </w:tc>
        <w:tc>
          <w:tcPr>
            <w:tcW w:w="0" w:type="auto"/>
            <w:vAlign w:val="center"/>
          </w:tcPr>
          <w:p w14:paraId="0A5E66EA" w14:textId="65D79543" w:rsidR="008605A5" w:rsidRP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>March 2027</w:t>
            </w:r>
            <w:r w:rsidR="008605A5"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>*</w:t>
            </w:r>
          </w:p>
          <w:p w14:paraId="04831AF5" w14:textId="536C1945" w:rsidR="007B4082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>June</w:t>
            </w:r>
            <w:r w:rsidR="007B4082"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2027</w:t>
            </w:r>
          </w:p>
          <w:p w14:paraId="6C78F21C" w14:textId="5FBA2193" w:rsidR="00952437" w:rsidRPr="00E413BB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September 2027</w:t>
            </w:r>
          </w:p>
        </w:tc>
        <w:tc>
          <w:tcPr>
            <w:tcW w:w="2780" w:type="dxa"/>
            <w:vAlign w:val="center"/>
          </w:tcPr>
          <w:p w14:paraId="76ED0704" w14:textId="77777777" w:rsidR="00184729" w:rsidRPr="009A5A41" w:rsidRDefault="00184729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681868">
              <w:rPr>
                <w:rFonts w:ascii="Century Gothic" w:hAnsi="Century Gothic" w:cs="Arial"/>
                <w:sz w:val="18"/>
                <w:szCs w:val="18"/>
              </w:rPr>
              <w:t>72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7E33258D" w14:textId="77777777" w:rsidR="00184729" w:rsidRPr="00B1180C" w:rsidRDefault="00755022" w:rsidP="004455C4">
            <w:pPr>
              <w:ind w:left="317"/>
              <w:jc w:val="center"/>
              <w:rPr>
                <w:rFonts w:ascii="Century Gothic" w:hAnsi="Century Gothic" w:cs="Arial"/>
                <w:sz w:val="8"/>
                <w:szCs w:val="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943DFB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840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4B76F8" w:rsidRPr="00A71CBF" w14:paraId="4EB9008D" w14:textId="77777777" w:rsidTr="00CD4E0E">
        <w:trPr>
          <w:trHeight w:val="5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7C3AD" w14:textId="3E113D52" w:rsidR="000839EB" w:rsidRPr="008628E7" w:rsidRDefault="000839EB" w:rsidP="004455C4">
            <w:pPr>
              <w:pStyle w:val="Heading3"/>
              <w:spacing w:before="0"/>
              <w:jc w:val="center"/>
              <w:rPr>
                <w:rFonts w:ascii="Century Gothic" w:hAnsi="Century Gothic" w:cs="Arial"/>
                <w:b w:val="0"/>
                <w:bCs w:val="0"/>
                <w:sz w:val="18"/>
                <w:szCs w:val="18"/>
                <w:lang w:val="fr-CA"/>
              </w:rPr>
            </w:pPr>
            <w:bookmarkStart w:id="0" w:name="_Hlk125026724"/>
            <w:proofErr w:type="spellStart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>Preparation</w:t>
            </w:r>
            <w:proofErr w:type="spellEnd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 xml:space="preserve"> course for OIIAQ </w:t>
            </w:r>
            <w:proofErr w:type="spellStart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>professional</w:t>
            </w:r>
            <w:proofErr w:type="spellEnd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 xml:space="preserve"> exam - </w:t>
            </w:r>
            <w:r w:rsidRPr="0026483A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 xml:space="preserve">LPN </w:t>
            </w:r>
            <w:bookmarkEnd w:id="0"/>
            <w:r w:rsidRPr="0026483A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br/>
            </w:r>
            <w:r w:rsidRPr="001E072C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Prépar</w:t>
            </w:r>
            <w:r w:rsidRPr="008628E7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ation à</w:t>
            </w:r>
            <w:r w:rsidRPr="008628E7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  <w:lang w:val="fr-CA" w:eastAsia="en-CA"/>
              </w:rPr>
              <w:t xml:space="preserve"> </w:t>
            </w:r>
            <w:r w:rsidRPr="008628E7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l’examen professionnel de l’OIIAQ -</w:t>
            </w:r>
            <w:r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 xml:space="preserve"> </w:t>
            </w:r>
            <w:r w:rsidRPr="008628E7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LPN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A8050" w14:textId="5515F48B" w:rsidR="000839EB" w:rsidRPr="00155754" w:rsidRDefault="00755A10" w:rsidP="004455C4">
            <w:pPr>
              <w:ind w:left="204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Saturday May 31</w:t>
            </w:r>
            <w:r w:rsidR="00A459D5">
              <w:rPr>
                <w:rFonts w:ascii="Century Gothic" w:hAnsi="Century Gothic" w:cs="Arial"/>
                <w:sz w:val="18"/>
                <w:szCs w:val="18"/>
                <w:lang w:val="en-CA"/>
              </w:rPr>
              <w:t>,2025 &amp; Saturday June 7, 2025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8596D4E" w14:textId="77777777" w:rsidR="000839EB" w:rsidRPr="00A71CBF" w:rsidRDefault="00D35C06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="009C652F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2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Saturdays /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r w:rsidR="009C652F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2 </w:t>
            </w:r>
            <w:proofErr w:type="spellStart"/>
            <w:r w:rsidR="009C652F">
              <w:rPr>
                <w:rFonts w:ascii="Century Gothic" w:hAnsi="Century Gothic" w:cs="Arial"/>
                <w:sz w:val="18"/>
                <w:szCs w:val="18"/>
                <w:lang w:val="en-CA"/>
              </w:rPr>
              <w:t>samedis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9C326EB" w14:textId="4A04AD8D" w:rsidR="000839EB" w:rsidRPr="00954A30" w:rsidRDefault="004057B8" w:rsidP="004455C4">
            <w:pPr>
              <w:ind w:left="317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Pr="00AE2C73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$</w:t>
            </w:r>
            <w:r w:rsidR="007878D4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1</w:t>
            </w:r>
            <w:r w:rsidR="00203C67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6</w:t>
            </w:r>
            <w:r w:rsidR="00E451E5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0</w:t>
            </w:r>
            <w:r w:rsidR="00755022"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 w:rsid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4B76F8" w:rsidRPr="00A71CBF" w14:paraId="173BBD9F" w14:textId="77777777" w:rsidTr="00CD4E0E">
        <w:trPr>
          <w:trHeight w:val="71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712BE" w14:textId="678756FB" w:rsidR="00621B8C" w:rsidRDefault="00164E7D" w:rsidP="004455C4">
            <w:pPr>
              <w:pStyle w:val="Heading3"/>
              <w:spacing w:before="0"/>
              <w:jc w:val="center"/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</w:pPr>
            <w:bookmarkStart w:id="1" w:name="_Hlk125026738"/>
            <w:r w:rsidRPr="00164E7D"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  <w:t xml:space="preserve">Medications and invasive assistive care services Bill 90 – </w:t>
            </w:r>
            <w:bookmarkEnd w:id="1"/>
            <w:r w:rsidR="000A0F2A" w:rsidRPr="00164E7D"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  <w:t>c</w:t>
            </w:r>
            <w:r w:rsidR="000A0F2A"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  <w:t xml:space="preserve">.7 </w:t>
            </w:r>
          </w:p>
          <w:p w14:paraId="6976BD9D" w14:textId="77777777" w:rsidR="00164E7D" w:rsidRPr="00164E7D" w:rsidRDefault="00164E7D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</w:pPr>
            <w:r w:rsidRPr="00164E7D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Règles et procédures au regard de l’administration</w:t>
            </w:r>
          </w:p>
          <w:p w14:paraId="0B5531E4" w14:textId="77777777" w:rsidR="00164E7D" w:rsidRPr="00164E7D" w:rsidRDefault="00164E7D" w:rsidP="004455C4">
            <w:pPr>
              <w:jc w:val="center"/>
              <w:rPr>
                <w:lang w:val="fr-CA"/>
              </w:rPr>
            </w:pPr>
            <w:r w:rsidRPr="00164E7D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De médicaments et de soins invasifs d’assistance</w:t>
            </w:r>
            <w:r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 xml:space="preserve"> Loi 90 -c. 7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5E67A2FC" w14:textId="6988F540" w:rsidR="00621B8C" w:rsidRPr="00155754" w:rsidRDefault="00E2496D" w:rsidP="004455C4">
            <w:pPr>
              <w:ind w:left="204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TBD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48E48F5D" w14:textId="77777777" w:rsidR="00621B8C" w:rsidRDefault="00164E7D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2 Saturdays/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2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samedis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035CB942" w14:textId="3E1804A8" w:rsidR="00164E7D" w:rsidRPr="00164E7D" w:rsidRDefault="00203C67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       </w:t>
            </w:r>
            <w:r w:rsidR="00164E7D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T</w:t>
            </w:r>
            <w:r w:rsidR="004057B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otal </w:t>
            </w:r>
            <w:r w:rsidR="00164E7D" w:rsidRPr="00164E7D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$1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7</w:t>
            </w:r>
            <w:r w:rsidR="00C75A77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5</w:t>
            </w:r>
            <w:r w:rsidR="00755022"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 w:rsid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4B76F8" w:rsidRPr="009C652F" w14:paraId="47A27D8F" w14:textId="77777777" w:rsidTr="00CD4E0E">
        <w:trPr>
          <w:trHeight w:val="5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6296B" w14:textId="77777777" w:rsidR="009C652F" w:rsidRPr="000A0F2A" w:rsidRDefault="009C652F" w:rsidP="004455C4">
            <w:pPr>
              <w:pStyle w:val="Heading3"/>
              <w:spacing w:before="0"/>
              <w:jc w:val="center"/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</w:pPr>
            <w:r w:rsidRPr="000A0F2A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>PDSP Training</w:t>
            </w:r>
          </w:p>
          <w:p w14:paraId="68A8D1B7" w14:textId="4751D149" w:rsidR="009C652F" w:rsidRPr="002D67FC" w:rsidRDefault="009C652F" w:rsidP="002D67FC">
            <w:pPr>
              <w:jc w:val="center"/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</w:pPr>
            <w:r w:rsidRPr="009C652F">
              <w:rPr>
                <w:rFonts w:ascii="Century Gothic" w:hAnsi="Century Gothic" w:cs="Arial"/>
                <w:sz w:val="18"/>
                <w:szCs w:val="18"/>
                <w:lang w:val="fr-CA"/>
              </w:rPr>
              <w:t>Principes pour le déplacement sécuritaire de personnes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2F825257" w14:textId="77777777" w:rsidR="009C652F" w:rsidRPr="009C652F" w:rsidRDefault="000A0F2A" w:rsidP="004455C4">
            <w:pPr>
              <w:ind w:left="204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TBD 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359DACEC" w14:textId="77777777" w:rsidR="009C652F" w:rsidRDefault="009C652F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2 Saturdays/</w:t>
            </w:r>
          </w:p>
          <w:p w14:paraId="7CFFA0FD" w14:textId="77777777" w:rsidR="009C652F" w:rsidRPr="009C652F" w:rsidRDefault="009C652F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2 samedis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5D00025" w14:textId="77777777" w:rsidR="009C652F" w:rsidRPr="009C652F" w:rsidRDefault="000A0F2A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TBD</w:t>
            </w:r>
          </w:p>
        </w:tc>
      </w:tr>
      <w:tr w:rsidR="0026483A" w:rsidRPr="009C652F" w14:paraId="02F51EDB" w14:textId="77777777" w:rsidTr="00D7025D">
        <w:trPr>
          <w:trHeight w:val="167"/>
        </w:trPr>
        <w:tc>
          <w:tcPr>
            <w:tcW w:w="0" w:type="auto"/>
            <w:gridSpan w:val="5"/>
            <w:shd w:val="clear" w:color="auto" w:fill="BFBFBF" w:themeFill="background1" w:themeFillShade="BF"/>
            <w:vAlign w:val="center"/>
          </w:tcPr>
          <w:p w14:paraId="3FB7A300" w14:textId="77777777" w:rsidR="0026483A" w:rsidRPr="003A0136" w:rsidRDefault="0026483A" w:rsidP="004455C4">
            <w:pPr>
              <w:ind w:left="317"/>
              <w:jc w:val="center"/>
              <w:rPr>
                <w:rFonts w:ascii="Century Gothic" w:hAnsi="Century Gothic" w:cs="Arial"/>
                <w:color w:val="548DD4" w:themeColor="text2" w:themeTint="99"/>
                <w:sz w:val="2"/>
                <w:szCs w:val="2"/>
                <w:lang w:val="fr-CA"/>
              </w:rPr>
            </w:pPr>
          </w:p>
        </w:tc>
      </w:tr>
      <w:tr w:rsidR="00062631" w:rsidRPr="00F47C66" w14:paraId="129CDC1D" w14:textId="77777777" w:rsidTr="00CD4E0E">
        <w:trPr>
          <w:trHeight w:val="51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0AD6199" w14:textId="77777777" w:rsidR="00184729" w:rsidRPr="009674C7" w:rsidRDefault="00184729" w:rsidP="004455C4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Accounting Studies 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="001D1793"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DVS </w:t>
            </w:r>
            <w:r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5731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="00745CD6" w:rsidRPr="009674C7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745CD6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 LEARNING</w:t>
            </w:r>
            <w:r w:rsidR="00E5337A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*</w:t>
            </w:r>
          </w:p>
          <w:p w14:paraId="4D1FD079" w14:textId="77777777" w:rsidR="00184729" w:rsidRPr="009674C7" w:rsidRDefault="00184729" w:rsidP="004455C4">
            <w:pPr>
              <w:ind w:left="0"/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  <w:lang w:val="en-CA"/>
              </w:rPr>
            </w:pPr>
            <w:proofErr w:type="spellStart"/>
            <w:r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>Comptabilit</w:t>
            </w:r>
            <w:proofErr w:type="spellEnd"/>
            <w:r w:rsidRPr="009674C7">
              <w:rPr>
                <w:rFonts w:ascii="Century Gothic" w:hAnsi="Century Gothic" w:cs="Arial"/>
                <w:bCs/>
                <w:i/>
                <w:sz w:val="18"/>
                <w:szCs w:val="18"/>
                <w:lang w:val="en-CA"/>
              </w:rPr>
              <w:t>é</w:t>
            </w:r>
          </w:p>
          <w:p w14:paraId="6685DA3D" w14:textId="53913B89" w:rsidR="00AF5BC9" w:rsidRPr="009674C7" w:rsidRDefault="00AF5BC9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n-CA"/>
              </w:rPr>
            </w:pPr>
            <w:r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Accounting Studies 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DVS 5731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 xml:space="preserve">) </w:t>
            </w:r>
            <w:r w:rsidR="004B76F8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EVENING ONLINE* 20hrs/wk.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87C" w14:textId="77777777" w:rsidR="00863C7E" w:rsidRDefault="00863C7E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  <w:p w14:paraId="780BB096" w14:textId="45C643F4" w:rsidR="00863C7E" w:rsidRDefault="00863C7E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March </w:t>
            </w:r>
            <w:r w:rsidR="00952437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16, </w:t>
            </w:r>
            <w:r w:rsidRP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>2026 (66A)</w:t>
            </w:r>
          </w:p>
          <w:p w14:paraId="6229C5F9" w14:textId="77777777" w:rsidR="00952437" w:rsidRDefault="00952437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  <w:p w14:paraId="26A29067" w14:textId="49AB8B03" w:rsidR="009F3380" w:rsidRDefault="00952437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TBD</w:t>
            </w:r>
            <w:r w:rsidR="009F3380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(6</w:t>
            </w:r>
            <w:r w:rsidR="00AC10BC">
              <w:rPr>
                <w:rFonts w:ascii="Century Gothic" w:hAnsi="Century Gothic" w:cs="Arial"/>
                <w:sz w:val="18"/>
                <w:szCs w:val="18"/>
                <w:lang w:val="en-CA"/>
              </w:rPr>
              <w:t>8AE)</w:t>
            </w:r>
          </w:p>
          <w:p w14:paraId="381234B8" w14:textId="70D6C440" w:rsidR="00ED5CB1" w:rsidRPr="00C83A2C" w:rsidRDefault="00ED5CB1" w:rsidP="0097711D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649B17" w14:textId="779CD598" w:rsidR="00ED5CB1" w:rsidRDefault="00AC10BC" w:rsidP="0097711D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May 202</w:t>
            </w:r>
            <w:r w:rsidR="0097711D"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7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*</w:t>
            </w:r>
          </w:p>
          <w:p w14:paraId="56BB16E3" w14:textId="77777777" w:rsidR="00952437" w:rsidRDefault="00952437" w:rsidP="0097711D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</w:pPr>
          </w:p>
          <w:p w14:paraId="2D7D5987" w14:textId="656BA478" w:rsidR="0097711D" w:rsidRPr="001E6BEB" w:rsidRDefault="00F00C86" w:rsidP="0097711D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TBD</w:t>
            </w:r>
          </w:p>
        </w:tc>
        <w:tc>
          <w:tcPr>
            <w:tcW w:w="2780" w:type="dxa"/>
            <w:vAlign w:val="center"/>
          </w:tcPr>
          <w:p w14:paraId="19EC758E" w14:textId="77777777" w:rsidR="004B76F8" w:rsidRDefault="00184729" w:rsidP="004B76F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1350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8D00BC">
              <w:rPr>
                <w:rFonts w:ascii="Century Gothic" w:hAnsi="Century Gothic" w:cs="Arial"/>
                <w:sz w:val="18"/>
                <w:szCs w:val="18"/>
              </w:rPr>
              <w:t>50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  <w:p w14:paraId="407985B5" w14:textId="77777777" w:rsidR="006633CA" w:rsidRDefault="006633CA" w:rsidP="004B76F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20hrs/week</w:t>
            </w:r>
          </w:p>
          <w:p w14:paraId="3CE04BFC" w14:textId="7ED0CDC9" w:rsidR="006633CA" w:rsidRPr="006633CA" w:rsidRDefault="006633CA" w:rsidP="004B76F8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633CA">
              <w:rPr>
                <w:rFonts w:ascii="Century Gothic" w:hAnsi="Century Gothic" w:cs="Arial"/>
                <w:b/>
                <w:bCs/>
                <w:sz w:val="18"/>
                <w:szCs w:val="18"/>
              </w:rPr>
              <w:t>Online</w:t>
            </w:r>
          </w:p>
        </w:tc>
        <w:tc>
          <w:tcPr>
            <w:tcW w:w="2425" w:type="dxa"/>
            <w:vAlign w:val="center"/>
          </w:tcPr>
          <w:p w14:paraId="03CFE861" w14:textId="77777777" w:rsidR="00184729" w:rsidRPr="00F47C66" w:rsidRDefault="00755022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184729" w:rsidRPr="00E0462E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 w:rsidR="000B7A56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50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  <w:p w14:paraId="5A127EF1" w14:textId="77777777" w:rsidR="00184729" w:rsidRPr="00F47C66" w:rsidRDefault="00184729" w:rsidP="004455C4">
            <w:pPr>
              <w:ind w:left="317"/>
              <w:jc w:val="center"/>
              <w:rPr>
                <w:rFonts w:ascii="Century Gothic" w:hAnsi="Century Gothic" w:cs="Arial"/>
                <w:sz w:val="8"/>
                <w:szCs w:val="8"/>
                <w:lang w:val="en-CA"/>
              </w:rPr>
            </w:pPr>
          </w:p>
        </w:tc>
      </w:tr>
      <w:tr w:rsidR="00062631" w:rsidRPr="0073515F" w14:paraId="356BA96C" w14:textId="77777777" w:rsidTr="00CD4E0E">
        <w:trPr>
          <w:trHeight w:val="827"/>
        </w:trPr>
        <w:tc>
          <w:tcPr>
            <w:tcW w:w="0" w:type="auto"/>
            <w:vAlign w:val="center"/>
          </w:tcPr>
          <w:p w14:paraId="26B501FA" w14:textId="27BE493E" w:rsidR="00184729" w:rsidRPr="009674C7" w:rsidRDefault="005653E1" w:rsidP="004455C4">
            <w:pPr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Information Technology Support </w:t>
            </w:r>
            <w:r w:rsidR="00184729" w:rsidRPr="009674C7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="001D1793"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DVS </w:t>
            </w:r>
            <w:r w:rsidR="00184729"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5</w:t>
            </w:r>
            <w:r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885</w:t>
            </w:r>
            <w:r w:rsidR="00184729" w:rsidRPr="009674C7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="00745CD6" w:rsidRPr="009674C7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745CD6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</w:t>
            </w:r>
            <w:r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</w:t>
            </w:r>
            <w:r w:rsidR="00745CD6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LEARNING</w:t>
            </w:r>
            <w:r w:rsidR="00E5337A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*</w:t>
            </w:r>
            <w:r w:rsidR="00184729"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proofErr w:type="spellStart"/>
            <w:r w:rsidR="00184729"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>Soutien</w:t>
            </w:r>
            <w:proofErr w:type="spellEnd"/>
            <w:r w:rsidR="00184729"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184729"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>informatique</w:t>
            </w:r>
            <w:proofErr w:type="spellEnd"/>
          </w:p>
          <w:p w14:paraId="0919AB91" w14:textId="0BED45F4" w:rsidR="00582A07" w:rsidRPr="009674C7" w:rsidRDefault="00582A07" w:rsidP="004455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21CCF5" w14:textId="58D5D64A" w:rsidR="008352AE" w:rsidRDefault="00A37973" w:rsidP="008352AE">
            <w:pPr>
              <w:ind w:left="0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A37973">
              <w:rPr>
                <w:rFonts w:ascii="Century Gothic" w:hAnsi="Century Gothic" w:cs="Arial"/>
                <w:sz w:val="18"/>
                <w:szCs w:val="18"/>
              </w:rPr>
              <w:t>September</w:t>
            </w:r>
            <w:r w:rsidR="00952437">
              <w:rPr>
                <w:rFonts w:ascii="Century Gothic" w:hAnsi="Century Gothic" w:cs="Arial"/>
                <w:sz w:val="18"/>
                <w:szCs w:val="18"/>
              </w:rPr>
              <w:t xml:space="preserve"> 12,</w:t>
            </w:r>
            <w:r w:rsidRPr="00A37973">
              <w:rPr>
                <w:rFonts w:ascii="Century Gothic" w:hAnsi="Century Gothic" w:cs="Arial"/>
                <w:sz w:val="18"/>
                <w:szCs w:val="18"/>
              </w:rPr>
              <w:t xml:space="preserve"> 2025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(IT 3</w:t>
            </w:r>
            <w:r w:rsidR="006E73F8">
              <w:rPr>
                <w:rFonts w:ascii="Century Gothic" w:hAnsi="Century Gothic" w:cs="Arial"/>
                <w:sz w:val="18"/>
                <w:szCs w:val="18"/>
              </w:rPr>
              <w:t xml:space="preserve">) </w:t>
            </w:r>
            <w:r w:rsidR="006E73F8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>NEW</w:t>
            </w:r>
            <w:r w:rsidR="008352AE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 xml:space="preserve"> </w:t>
            </w:r>
            <w:r w:rsidR="005767DF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>PROGRAM</w:t>
            </w:r>
          </w:p>
          <w:p w14:paraId="3E9716A1" w14:textId="2D241017" w:rsidR="00AC10BC" w:rsidRPr="00881A28" w:rsidRDefault="008352AE" w:rsidP="00881A28">
            <w:pPr>
              <w:ind w:left="0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5767DF">
              <w:rPr>
                <w:rFonts w:ascii="Century Gothic" w:hAnsi="Century Gothic" w:cs="Arial"/>
                <w:sz w:val="18"/>
                <w:szCs w:val="18"/>
              </w:rPr>
              <w:t xml:space="preserve">February </w:t>
            </w:r>
            <w:r w:rsidR="00952437">
              <w:rPr>
                <w:rFonts w:ascii="Century Gothic" w:hAnsi="Century Gothic" w:cs="Arial"/>
                <w:sz w:val="18"/>
                <w:szCs w:val="18"/>
              </w:rPr>
              <w:t xml:space="preserve">13, </w:t>
            </w:r>
            <w:r w:rsidR="005767DF" w:rsidRPr="005767DF">
              <w:rPr>
                <w:rFonts w:ascii="Century Gothic" w:hAnsi="Century Gothic" w:cs="Arial"/>
                <w:sz w:val="18"/>
                <w:szCs w:val="18"/>
              </w:rPr>
              <w:t>2026 (IT 4)</w:t>
            </w:r>
            <w:r w:rsidR="0097711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7711D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>NEW PROGRAM</w:t>
            </w:r>
          </w:p>
        </w:tc>
        <w:tc>
          <w:tcPr>
            <w:tcW w:w="0" w:type="auto"/>
            <w:vAlign w:val="center"/>
          </w:tcPr>
          <w:p w14:paraId="46915652" w14:textId="77777777" w:rsidR="00881A28" w:rsidRDefault="00881A28" w:rsidP="00386D82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393503C" w14:textId="5255F47E" w:rsidR="003D393B" w:rsidRDefault="003D393B" w:rsidP="00386D82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March </w:t>
            </w:r>
            <w:r w:rsidR="00A37973">
              <w:rPr>
                <w:rFonts w:ascii="Century Gothic" w:hAnsi="Century Gothic" w:cs="Arial"/>
                <w:sz w:val="18"/>
                <w:szCs w:val="18"/>
              </w:rPr>
              <w:t>2027*</w:t>
            </w:r>
          </w:p>
          <w:p w14:paraId="682F8C2C" w14:textId="0B5A255A" w:rsidR="005767DF" w:rsidRDefault="00386D82" w:rsidP="00386D82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August 2027*</w:t>
            </w:r>
          </w:p>
          <w:p w14:paraId="0B328658" w14:textId="4579AEB1" w:rsidR="005767DF" w:rsidRPr="009E060C" w:rsidRDefault="005767DF" w:rsidP="008352AE">
            <w:pP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2C588515" w14:textId="77777777" w:rsidR="00184729" w:rsidRPr="00F35911" w:rsidRDefault="00184729" w:rsidP="004455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180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0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8D00BC">
              <w:rPr>
                <w:rFonts w:ascii="Century Gothic" w:hAnsi="Century Gothic" w:cs="Arial"/>
                <w:sz w:val="18"/>
                <w:szCs w:val="18"/>
              </w:rPr>
              <w:t>72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5AF6496C" w14:textId="77777777" w:rsidR="00184729" w:rsidRPr="00450F31" w:rsidRDefault="00755022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943DFB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$2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50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B072FD" w14:paraId="390F078F" w14:textId="77777777" w:rsidTr="005653E1">
        <w:trPr>
          <w:trHeight w:val="1475"/>
        </w:trPr>
        <w:tc>
          <w:tcPr>
            <w:tcW w:w="0" w:type="auto"/>
            <w:vAlign w:val="center"/>
          </w:tcPr>
          <w:p w14:paraId="7E4F715E" w14:textId="77777777" w:rsidR="00184729" w:rsidRPr="009674C7" w:rsidRDefault="00184729" w:rsidP="004455C4">
            <w:pPr>
              <w:spacing w:before="80"/>
              <w:jc w:val="center"/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 xml:space="preserve">Secretarial Studies </w:t>
            </w:r>
            <w:r w:rsidRPr="009674C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1D1793" w:rsidRPr="009674C7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 xml:space="preserve">DVS </w:t>
            </w:r>
            <w:r w:rsidR="00724AB6" w:rsidRPr="009674C7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5857</w:t>
            </w:r>
            <w:r w:rsidR="00582A07" w:rsidRPr="009674C7">
              <w:rPr>
                <w:rFonts w:ascii="Century Gothic" w:hAnsi="Century Gothic" w:cs="Arial"/>
                <w:sz w:val="18"/>
                <w:szCs w:val="18"/>
              </w:rPr>
              <w:t xml:space="preserve">) </w:t>
            </w:r>
            <w:r w:rsidR="00582A07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</w:t>
            </w:r>
            <w:r w:rsidR="003B2A22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LEARNING*</w:t>
            </w:r>
          </w:p>
          <w:p w14:paraId="44AFB0B1" w14:textId="40A4517A" w:rsidR="00184729" w:rsidRPr="009674C7" w:rsidRDefault="00184729" w:rsidP="004455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 w:rsidRPr="009674C7">
              <w:rPr>
                <w:rFonts w:ascii="Century Gothic" w:hAnsi="Century Gothic" w:cs="Arial"/>
                <w:i/>
                <w:sz w:val="18"/>
                <w:szCs w:val="18"/>
              </w:rPr>
              <w:t>Secrétariat</w:t>
            </w:r>
            <w:proofErr w:type="spellEnd"/>
          </w:p>
          <w:p w14:paraId="44617CAA" w14:textId="77777777" w:rsidR="00ED5CB1" w:rsidRPr="009674C7" w:rsidRDefault="00ED5CB1" w:rsidP="004455C4">
            <w:pPr>
              <w:jc w:val="center"/>
              <w:rPr>
                <w:rFonts w:ascii="Century Gothic" w:hAnsi="Century Gothic" w:cs="Arial"/>
                <w:i/>
                <w:sz w:val="4"/>
                <w:szCs w:val="4"/>
              </w:rPr>
            </w:pPr>
          </w:p>
          <w:p w14:paraId="53395C1E" w14:textId="77777777" w:rsidR="00ED5CB1" w:rsidRPr="009674C7" w:rsidRDefault="00ED5CB1" w:rsidP="004455C4">
            <w:pPr>
              <w:jc w:val="center"/>
              <w:rPr>
                <w:rFonts w:ascii="Century Gothic" w:hAnsi="Century Gothic" w:cs="Arial"/>
                <w:i/>
                <w:sz w:val="4"/>
                <w:szCs w:val="4"/>
              </w:rPr>
            </w:pPr>
          </w:p>
          <w:p w14:paraId="23F6456D" w14:textId="77777777" w:rsidR="00ED5CB1" w:rsidRPr="009674C7" w:rsidRDefault="00ED5CB1" w:rsidP="00ED5CB1">
            <w:pPr>
              <w:spacing w:before="8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sz w:val="18"/>
                <w:szCs w:val="18"/>
              </w:rPr>
              <w:t xml:space="preserve">SECRETARIAL STUDIES (DVS 5857) </w:t>
            </w:r>
          </w:p>
          <w:p w14:paraId="48BD1AE2" w14:textId="6C19EE65" w:rsidR="00ED5CB1" w:rsidRPr="009674C7" w:rsidRDefault="00ED5CB1" w:rsidP="00ED5CB1">
            <w:pPr>
              <w:spacing w:before="80"/>
              <w:jc w:val="center"/>
              <w:rPr>
                <w:rFonts w:ascii="Century Gothic" w:hAnsi="Century Gothic" w:cs="Arial"/>
                <w:i/>
                <w:sz w:val="4"/>
                <w:szCs w:val="4"/>
              </w:rPr>
            </w:pPr>
            <w:proofErr w:type="spellStart"/>
            <w:r w:rsidRPr="009674C7">
              <w:rPr>
                <w:rFonts w:ascii="Century Gothic" w:hAnsi="Century Gothic" w:cs="Arial"/>
                <w:i/>
                <w:sz w:val="18"/>
                <w:szCs w:val="18"/>
              </w:rPr>
              <w:t>Secrétariat</w:t>
            </w:r>
            <w:proofErr w:type="spellEnd"/>
            <w:proofErr w:type="gramStart"/>
            <w:r w:rsidRPr="009674C7">
              <w:rPr>
                <w:rFonts w:ascii="Century Gothic" w:hAnsi="Century Gothic" w:cs="Arial"/>
                <w:i/>
                <w:sz w:val="18"/>
                <w:szCs w:val="18"/>
              </w:rPr>
              <w:t xml:space="preserve">   </w:t>
            </w:r>
            <w:r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>(</w:t>
            </w:r>
            <w:proofErr w:type="gramEnd"/>
            <w:r w:rsidR="00CD4E0E"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>Magistral</w:t>
            </w:r>
            <w:r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>)</w:t>
            </w:r>
            <w:r w:rsidR="00CD4E0E"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</w:t>
            </w:r>
            <w:r w:rsidR="00CD4E0E" w:rsidRPr="009674C7">
              <w:rPr>
                <w:rFonts w:ascii="Century Gothic" w:hAnsi="Century Gothic" w:cs="Arial"/>
                <w:b/>
                <w:bCs/>
                <w:i/>
                <w:iCs/>
                <w:color w:val="0070C0"/>
                <w:sz w:val="18"/>
                <w:szCs w:val="18"/>
                <w:lang w:val="en-CA"/>
              </w:rPr>
              <w:t>EVENING ONLINE</w:t>
            </w:r>
            <w:r w:rsidR="004307DE" w:rsidRPr="009674C7">
              <w:rPr>
                <w:rFonts w:ascii="Century Gothic" w:hAnsi="Century Gothic" w:cs="Arial"/>
                <w:b/>
                <w:bCs/>
                <w:i/>
                <w:iCs/>
                <w:color w:val="0070C0"/>
                <w:sz w:val="18"/>
                <w:szCs w:val="18"/>
                <w:lang w:val="en-CA"/>
              </w:rPr>
              <w:t xml:space="preserve"> 20hrs/</w:t>
            </w:r>
            <w:proofErr w:type="spellStart"/>
            <w:r w:rsidR="004307DE" w:rsidRPr="009674C7">
              <w:rPr>
                <w:rFonts w:ascii="Century Gothic" w:hAnsi="Century Gothic" w:cs="Arial"/>
                <w:b/>
                <w:bCs/>
                <w:i/>
                <w:iCs/>
                <w:color w:val="0070C0"/>
                <w:sz w:val="18"/>
                <w:szCs w:val="18"/>
                <w:lang w:val="en-CA"/>
              </w:rPr>
              <w:t>wk</w:t>
            </w:r>
            <w:proofErr w:type="spellEnd"/>
          </w:p>
        </w:tc>
        <w:tc>
          <w:tcPr>
            <w:tcW w:w="0" w:type="auto"/>
            <w:vAlign w:val="center"/>
          </w:tcPr>
          <w:p w14:paraId="3CE9B71F" w14:textId="32545C32" w:rsidR="00582A07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September </w:t>
            </w:r>
            <w:r w:rsidR="00F00C86">
              <w:rPr>
                <w:rFonts w:ascii="Century Gothic" w:hAnsi="Century Gothic" w:cs="Arial"/>
                <w:sz w:val="18"/>
                <w:szCs w:val="18"/>
              </w:rPr>
              <w:t xml:space="preserve">16, </w:t>
            </w:r>
            <w:r>
              <w:rPr>
                <w:rFonts w:ascii="Century Gothic" w:hAnsi="Century Gothic" w:cs="Arial"/>
                <w:sz w:val="18"/>
                <w:szCs w:val="18"/>
              </w:rPr>
              <w:t>2025</w:t>
            </w:r>
          </w:p>
          <w:p w14:paraId="6961C054" w14:textId="14D28C32" w:rsid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November 18, 2025</w:t>
            </w:r>
          </w:p>
          <w:p w14:paraId="6C591847" w14:textId="356CCD43" w:rsid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January 13, 2026</w:t>
            </w:r>
          </w:p>
          <w:p w14:paraId="2A0B64E6" w14:textId="2869A08F" w:rsid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March 17, 2026</w:t>
            </w:r>
          </w:p>
          <w:p w14:paraId="700BA315" w14:textId="77777777" w:rsidR="00ED5CB1" w:rsidRDefault="00ED5CB1" w:rsidP="00ED5CB1">
            <w:pP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3B5EDA3" w14:textId="7BD28DC5" w:rsidR="00ED5CB1" w:rsidRPr="00582A07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0" w:type="auto"/>
            <w:vAlign w:val="center"/>
          </w:tcPr>
          <w:p w14:paraId="1243735C" w14:textId="158F1844" w:rsidR="0097711D" w:rsidRDefault="0097711D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September 2026*</w:t>
            </w:r>
          </w:p>
          <w:p w14:paraId="2DA29C68" w14:textId="279FB844" w:rsidR="00F00C86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November 2026*</w:t>
            </w:r>
          </w:p>
          <w:p w14:paraId="01B58D85" w14:textId="77414DDC" w:rsidR="00ED5CB1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January 2027*</w:t>
            </w:r>
          </w:p>
          <w:p w14:paraId="1F54EECE" w14:textId="5040E61B" w:rsidR="00F00C86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March 2027*</w:t>
            </w:r>
          </w:p>
          <w:p w14:paraId="64C887E0" w14:textId="77777777" w:rsidR="00F00C86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8428803" w14:textId="108437F1" w:rsidR="00ED5CB1" w:rsidRPr="001F6988" w:rsidRDefault="00952437" w:rsidP="00ED5CB1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2780" w:type="dxa"/>
            <w:vAlign w:val="center"/>
          </w:tcPr>
          <w:p w14:paraId="7B688AAA" w14:textId="77777777" w:rsidR="00184729" w:rsidRPr="008D00BC" w:rsidRDefault="008D00BC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1485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br/>
              <w:t>6</w:t>
            </w:r>
            <w:r w:rsidR="00184729" w:rsidRPr="005C68B1">
              <w:rPr>
                <w:rFonts w:ascii="Century Gothic" w:hAnsi="Century Gothic" w:cs="Arial"/>
                <w:sz w:val="18"/>
                <w:szCs w:val="18"/>
              </w:rPr>
              <w:t xml:space="preserve">0 </w:t>
            </w:r>
            <w:proofErr w:type="spellStart"/>
            <w:r w:rsidR="00184729" w:rsidRPr="005C68B1">
              <w:rPr>
                <w:rFonts w:ascii="Century Gothic" w:hAnsi="Century Gothic" w:cs="Arial"/>
                <w:sz w:val="18"/>
                <w:szCs w:val="18"/>
              </w:rPr>
              <w:t>w</w:t>
            </w:r>
            <w:r w:rsidR="00184729" w:rsidRPr="008D00BC">
              <w:rPr>
                <w:rFonts w:ascii="Century Gothic" w:hAnsi="Century Gothic" w:cs="Arial"/>
                <w:sz w:val="18"/>
                <w:szCs w:val="18"/>
              </w:rPr>
              <w:t>ks</w:t>
            </w:r>
            <w:proofErr w:type="spellEnd"/>
            <w:r w:rsidR="00184729" w:rsidRPr="008D00BC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749CA912" w14:textId="77777777" w:rsidR="00184729" w:rsidRPr="0073515F" w:rsidRDefault="00755022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vertAlign w:val="superscript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184729" w:rsidRPr="00E0462E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 w:rsidR="00477838">
              <w:rPr>
                <w:rFonts w:ascii="Century Gothic" w:hAnsi="Century Gothic" w:cs="Arial"/>
                <w:b/>
                <w:sz w:val="18"/>
                <w:szCs w:val="18"/>
              </w:rPr>
              <w:t>543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B072FD" w14:paraId="235B9AC2" w14:textId="77777777" w:rsidTr="00CD4E0E">
        <w:trPr>
          <w:trHeight w:val="557"/>
        </w:trPr>
        <w:tc>
          <w:tcPr>
            <w:tcW w:w="0" w:type="auto"/>
            <w:vAlign w:val="center"/>
          </w:tcPr>
          <w:p w14:paraId="10A1C1B5" w14:textId="77777777" w:rsidR="001F6988" w:rsidRPr="009674C7" w:rsidRDefault="001F6988" w:rsidP="004455C4">
            <w:pPr>
              <w:spacing w:before="8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9674C7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Legal- Secretarial Studies </w:t>
            </w:r>
            <w:r w:rsidRPr="009674C7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9674C7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AVS 5726</w:t>
            </w:r>
            <w:r w:rsidRPr="009674C7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="00164E7D" w:rsidRPr="009674C7">
              <w:rPr>
                <w:rFonts w:ascii="Arial Narrow" w:hAnsi="Arial Narrow" w:cs="Arial"/>
                <w:bCs/>
                <w:i/>
                <w:color w:val="FF0000"/>
                <w:sz w:val="18"/>
                <w:szCs w:val="18"/>
              </w:rPr>
              <w:t xml:space="preserve"> </w:t>
            </w:r>
          </w:p>
          <w:p w14:paraId="2890FE8B" w14:textId="77777777" w:rsidR="001F6988" w:rsidRPr="009674C7" w:rsidRDefault="00582A07" w:rsidP="004455C4">
            <w:pPr>
              <w:jc w:val="center"/>
              <w:rPr>
                <w:rFonts w:ascii="Century Gothic" w:hAnsi="Century Gothic" w:cs="Arial"/>
                <w:i/>
                <w:sz w:val="4"/>
                <w:szCs w:val="4"/>
                <w:lang w:val="en-CA"/>
              </w:rPr>
            </w:pPr>
            <w:proofErr w:type="spellStart"/>
            <w:r w:rsidRPr="009674C7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Secrétariat</w:t>
            </w:r>
            <w:proofErr w:type="spellEnd"/>
            <w:r w:rsidRPr="009674C7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</w:t>
            </w:r>
            <w:r w:rsidRPr="009674C7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juridique</w:t>
            </w:r>
            <w:r w:rsidR="001F6988" w:rsidRPr="009674C7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</w:p>
        </w:tc>
        <w:tc>
          <w:tcPr>
            <w:tcW w:w="0" w:type="auto"/>
            <w:vAlign w:val="center"/>
          </w:tcPr>
          <w:p w14:paraId="5D81E067" w14:textId="77777777" w:rsidR="001F6988" w:rsidRPr="00AD7B23" w:rsidRDefault="00EB029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0" w:type="auto"/>
            <w:vAlign w:val="center"/>
          </w:tcPr>
          <w:p w14:paraId="5A8ABB50" w14:textId="77777777" w:rsidR="001F6988" w:rsidRPr="00AD7B23" w:rsidRDefault="00EB029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2780" w:type="dxa"/>
            <w:vAlign w:val="center"/>
          </w:tcPr>
          <w:p w14:paraId="1740DB7C" w14:textId="77777777" w:rsidR="001F6988" w:rsidRDefault="001F6988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450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br/>
              <w:t>26</w:t>
            </w:r>
            <w:r w:rsidRPr="005C68B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5C68B1">
              <w:rPr>
                <w:rFonts w:ascii="Century Gothic" w:hAnsi="Century Gothic" w:cs="Arial"/>
                <w:sz w:val="18"/>
                <w:szCs w:val="18"/>
              </w:rPr>
              <w:t>w</w:t>
            </w:r>
            <w:r w:rsidRPr="008D00BC">
              <w:rPr>
                <w:rFonts w:ascii="Century Gothic" w:hAnsi="Century Gothic" w:cs="Arial"/>
                <w:sz w:val="18"/>
                <w:szCs w:val="18"/>
              </w:rPr>
              <w:t>ks</w:t>
            </w:r>
            <w:proofErr w:type="spellEnd"/>
            <w:r w:rsidRPr="008D00BC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E30DB58" w14:textId="77777777" w:rsidR="001F6988" w:rsidRPr="00B1180C" w:rsidRDefault="001E4F99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909EC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C02932" w14:paraId="07C95FE0" w14:textId="77777777" w:rsidTr="00CD4E0E">
        <w:trPr>
          <w:trHeight w:val="512"/>
        </w:trPr>
        <w:tc>
          <w:tcPr>
            <w:tcW w:w="0" w:type="auto"/>
            <w:vAlign w:val="center"/>
          </w:tcPr>
          <w:p w14:paraId="0C4CCB83" w14:textId="77777777" w:rsidR="002A73EE" w:rsidRPr="00C601CD" w:rsidRDefault="002A73EE" w:rsidP="004455C4">
            <w:pPr>
              <w:jc w:val="center"/>
              <w:rPr>
                <w:rFonts w:ascii="Century Gothic" w:hAnsi="Century Gothic" w:cs="Arial"/>
                <w:b/>
                <w:bCs/>
                <w:sz w:val="8"/>
                <w:szCs w:val="8"/>
                <w:lang w:val="fr-CA"/>
              </w:rPr>
            </w:pPr>
            <w:r w:rsidRPr="00A23ABB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Construction Business Management </w:t>
            </w:r>
            <w:r w:rsidRPr="00A23ABB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Pr="000A0F2A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AVS 5809</w:t>
            </w:r>
            <w:r w:rsidRPr="00A23ABB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Pr="00745CD6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  <w:lang w:val="fr-CA"/>
              </w:rPr>
              <w:t>HYBRID LEARNING</w:t>
            </w:r>
            <w:r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  <w:lang w:val="fr-CA"/>
              </w:rPr>
              <w:t>*</w:t>
            </w:r>
            <w:r w:rsidRPr="00A23ABB">
              <w:rPr>
                <w:rFonts w:ascii="Century Gothic" w:hAnsi="Century Gothic" w:cs="Arial"/>
                <w:sz w:val="18"/>
                <w:szCs w:val="18"/>
                <w:lang w:val="fr-CA"/>
              </w:rPr>
              <w:br/>
            </w:r>
            <w:r w:rsidRPr="00A23ABB">
              <w:rPr>
                <w:lang w:val="fr-CA"/>
              </w:rPr>
              <w:t xml:space="preserve"> </w:t>
            </w:r>
            <w:r w:rsidRPr="00A23ABB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G</w:t>
            </w:r>
            <w:r w:rsidRPr="003171D6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estion d’une entreprise de la construction</w:t>
            </w:r>
          </w:p>
        </w:tc>
        <w:tc>
          <w:tcPr>
            <w:tcW w:w="0" w:type="auto"/>
            <w:vAlign w:val="center"/>
          </w:tcPr>
          <w:p w14:paraId="22E6A76E" w14:textId="77777777" w:rsidR="0097711D" w:rsidRDefault="0097711D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September </w:t>
            </w:r>
            <w:r w:rsidR="00952437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4,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2025 (CBM19)</w:t>
            </w:r>
          </w:p>
          <w:p w14:paraId="12B614EB" w14:textId="71D870BC" w:rsidR="00952437" w:rsidRPr="00C83A2C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February 4, 2026 (CBM 20)</w:t>
            </w:r>
          </w:p>
        </w:tc>
        <w:tc>
          <w:tcPr>
            <w:tcW w:w="0" w:type="auto"/>
            <w:vAlign w:val="center"/>
          </w:tcPr>
          <w:p w14:paraId="2C922066" w14:textId="77777777" w:rsidR="005D5FC1" w:rsidRDefault="005D5FC1" w:rsidP="005D5FC1">
            <w:pPr>
              <w:ind w:left="0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  <w:p w14:paraId="7862D26D" w14:textId="2193FF54" w:rsidR="0097711D" w:rsidRDefault="0097711D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>February</w:t>
            </w:r>
            <w:r w:rsidR="00F00C86"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2,</w:t>
            </w:r>
            <w:r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2026</w:t>
            </w:r>
          </w:p>
          <w:p w14:paraId="4E9CA187" w14:textId="43EB9B54" w:rsidR="00952437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June 25, 2026</w:t>
            </w:r>
          </w:p>
          <w:p w14:paraId="237AFBF4" w14:textId="0A67A362" w:rsidR="005D5FC1" w:rsidRPr="0073515F" w:rsidRDefault="005D5FC1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</w:tc>
        <w:tc>
          <w:tcPr>
            <w:tcW w:w="2780" w:type="dxa"/>
            <w:vAlign w:val="center"/>
          </w:tcPr>
          <w:p w14:paraId="40207C68" w14:textId="77777777" w:rsidR="002A73EE" w:rsidRPr="003B44C4" w:rsidRDefault="002A73EE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450 hrs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>26</w:t>
            </w: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39518789" w14:textId="77777777" w:rsidR="002A73EE" w:rsidRPr="002A73EE" w:rsidRDefault="002A73EE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vertAlign w:val="superscript"/>
              </w:rPr>
            </w:pPr>
            <w:r w:rsidRPr="00E413BB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0978B0" w14:paraId="12957A50" w14:textId="77777777" w:rsidTr="00CD4E0E">
        <w:trPr>
          <w:trHeight w:val="557"/>
        </w:trPr>
        <w:tc>
          <w:tcPr>
            <w:tcW w:w="0" w:type="auto"/>
            <w:vAlign w:val="center"/>
          </w:tcPr>
          <w:p w14:paraId="536FC454" w14:textId="77777777" w:rsidR="00184729" w:rsidRPr="001873B7" w:rsidRDefault="002A73EE" w:rsidP="004455C4">
            <w:pPr>
              <w:spacing w:before="8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A73EE">
              <w:rPr>
                <w:rFonts w:ascii="Century Gothic" w:hAnsi="Century Gothic" w:cs="Arial"/>
                <w:b/>
                <w:sz w:val="18"/>
                <w:szCs w:val="18"/>
              </w:rPr>
              <w:t xml:space="preserve">1.3 Contractor for All </w:t>
            </w:r>
            <w:r w:rsidR="00582A07" w:rsidRPr="002A73EE">
              <w:rPr>
                <w:rFonts w:ascii="Century Gothic" w:hAnsi="Century Gothic" w:cs="Arial"/>
                <w:b/>
                <w:sz w:val="18"/>
                <w:szCs w:val="18"/>
              </w:rPr>
              <w:t xml:space="preserve">Buildings </w:t>
            </w:r>
            <w:r w:rsidR="00582A07" w:rsidRPr="002A73EE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</w:t>
            </w:r>
            <w:r w:rsidRPr="002A73EE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LEARNING*</w:t>
            </w:r>
            <w:r w:rsidRPr="002A73EE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1873B7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 xml:space="preserve">1.3 Entrepreneur </w:t>
            </w:r>
            <w:proofErr w:type="spellStart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>en</w:t>
            </w:r>
            <w:proofErr w:type="spellEnd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proofErr w:type="spellStart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>bâtiments</w:t>
            </w:r>
            <w:proofErr w:type="spellEnd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 xml:space="preserve"> de tout genre </w:t>
            </w:r>
            <w:r w:rsidR="001873B7">
              <w:rPr>
                <w:rFonts w:ascii="Century Gothic" w:hAnsi="Century Gothic" w:cs="Arial"/>
                <w:i/>
                <w:sz w:val="18"/>
                <w:szCs w:val="18"/>
              </w:rPr>
              <w:t>(RBQ)</w:t>
            </w:r>
          </w:p>
        </w:tc>
        <w:tc>
          <w:tcPr>
            <w:tcW w:w="0" w:type="auto"/>
            <w:vAlign w:val="center"/>
          </w:tcPr>
          <w:p w14:paraId="2C36D34B" w14:textId="77777777" w:rsidR="005C11E0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August 5,</w:t>
            </w:r>
            <w:r w:rsidR="00326AAA">
              <w:rPr>
                <w:rFonts w:ascii="Century Gothic" w:hAnsi="Century Gothic" w:cs="Arial"/>
                <w:sz w:val="18"/>
                <w:szCs w:val="18"/>
              </w:rPr>
              <w:t xml:space="preserve"> 2025</w:t>
            </w:r>
          </w:p>
          <w:p w14:paraId="7DDCF82C" w14:textId="60DF6D40" w:rsidR="00F00C86" w:rsidRPr="005D5FC1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February 4, 2026</w:t>
            </w:r>
          </w:p>
        </w:tc>
        <w:tc>
          <w:tcPr>
            <w:tcW w:w="0" w:type="auto"/>
            <w:vAlign w:val="center"/>
          </w:tcPr>
          <w:p w14:paraId="2035BFC0" w14:textId="77777777" w:rsidR="005C11E0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00C86">
              <w:rPr>
                <w:rFonts w:ascii="Century Gothic" w:hAnsi="Century Gothic" w:cs="Arial"/>
                <w:sz w:val="18"/>
                <w:szCs w:val="18"/>
              </w:rPr>
              <w:t xml:space="preserve">August 26, </w:t>
            </w:r>
            <w:r w:rsidR="006E73F8" w:rsidRPr="00F00C86">
              <w:rPr>
                <w:rFonts w:ascii="Century Gothic" w:hAnsi="Century Gothic" w:cs="Arial"/>
                <w:sz w:val="18"/>
                <w:szCs w:val="18"/>
              </w:rPr>
              <w:t>2025</w:t>
            </w:r>
          </w:p>
          <w:p w14:paraId="58B7BA55" w14:textId="1029FDA3" w:rsidR="00F00C86" w:rsidRPr="005D5FC1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February 26, 2026</w:t>
            </w:r>
          </w:p>
        </w:tc>
        <w:tc>
          <w:tcPr>
            <w:tcW w:w="2780" w:type="dxa"/>
            <w:vAlign w:val="center"/>
          </w:tcPr>
          <w:p w14:paraId="1B744186" w14:textId="06EE3C54" w:rsidR="00184729" w:rsidRDefault="00F048BA" w:rsidP="004455C4">
            <w:pPr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75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="002A73EE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="002A73EE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</w:p>
          <w:p w14:paraId="560261B5" w14:textId="77777777" w:rsidR="002A73EE" w:rsidRPr="000978B0" w:rsidRDefault="002A73EE" w:rsidP="004455C4">
            <w:pPr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5</w:t>
            </w: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346B4727" w14:textId="3C811680" w:rsidR="002D67FC" w:rsidRPr="002D67FC" w:rsidRDefault="002A73EE" w:rsidP="002D67FC">
            <w:pPr>
              <w:tabs>
                <w:tab w:val="left" w:pos="5269"/>
              </w:tabs>
              <w:ind w:left="317" w:right="11"/>
              <w:jc w:val="center"/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Pr="00E0462E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950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5909EC" w14:paraId="0C3A0121" w14:textId="77777777" w:rsidTr="00CD4E0E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154962" w14:textId="465CAE5D" w:rsidR="00FF4EB7" w:rsidRPr="002D67FC" w:rsidRDefault="002D67FC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D67F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Digital </w:t>
            </w:r>
            <w:r w:rsidR="00A1358B" w:rsidRPr="002D67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Media</w:t>
            </w:r>
            <w:r w:rsidR="00A1358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A1358B" w:rsidRPr="00745CD6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  <w:lang w:val="fr-CA"/>
              </w:rPr>
              <w:t>ONLINE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88BF3A" w14:textId="7ACAF0A7" w:rsidR="009A2F25" w:rsidRPr="007A5717" w:rsidRDefault="008605A5" w:rsidP="007A5717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29C1F7" w14:textId="37DAA8BD" w:rsidR="009A2F25" w:rsidRPr="003A0136" w:rsidRDefault="008605A5" w:rsidP="00C6139A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TBD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3D16848F" w14:textId="5FDE7480" w:rsidR="00FF4EB7" w:rsidRPr="00146347" w:rsidRDefault="00146347" w:rsidP="003A0136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146347">
              <w:rPr>
                <w:rFonts w:ascii="Century Gothic" w:hAnsi="Century Gothic" w:cs="Arial"/>
                <w:bCs/>
                <w:sz w:val="16"/>
                <w:szCs w:val="16"/>
              </w:rPr>
              <w:t>45hrs/</w:t>
            </w:r>
            <w:proofErr w:type="spellStart"/>
            <w:r w:rsidRPr="00146347">
              <w:rPr>
                <w:rFonts w:ascii="Century Gothic" w:hAnsi="Century Gothic" w:cs="Arial"/>
                <w:bCs/>
                <w:sz w:val="16"/>
                <w:szCs w:val="16"/>
              </w:rPr>
              <w:t>hres</w:t>
            </w:r>
            <w:proofErr w:type="spellEnd"/>
          </w:p>
          <w:p w14:paraId="17C87B39" w14:textId="00425BC0" w:rsidR="00146347" w:rsidRPr="003A0136" w:rsidRDefault="00146347" w:rsidP="003A013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146347">
              <w:rPr>
                <w:rFonts w:ascii="Century Gothic" w:hAnsi="Century Gothic" w:cs="Arial"/>
                <w:bCs/>
                <w:sz w:val="16"/>
                <w:szCs w:val="16"/>
              </w:rPr>
              <w:t>12h/week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012BE698" w14:textId="0FDA06D7" w:rsidR="00C02932" w:rsidRPr="002D67FC" w:rsidRDefault="00D43CCC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$200</w:t>
            </w:r>
          </w:p>
        </w:tc>
      </w:tr>
      <w:tr w:rsidR="00062631" w:rsidRPr="005909EC" w14:paraId="06BBA1D7" w14:textId="77777777" w:rsidTr="00CD4E0E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4A1367" w14:textId="77777777" w:rsidR="000A3398" w:rsidRPr="006E73F8" w:rsidRDefault="0023479F" w:rsidP="004455C4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Customer Service</w:t>
            </w:r>
            <w:r w:rsidRPr="006E73F8">
              <w:rPr>
                <w:rFonts w:ascii="Century Gothic" w:hAnsi="Century Gothic" w:cs="Arial"/>
                <w:sz w:val="18"/>
                <w:szCs w:val="18"/>
              </w:rPr>
              <w:t xml:space="preserve"> (</w:t>
            </w:r>
            <w:r w:rsidR="0081234D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ST</w:t>
            </w:r>
            <w:r w:rsidR="000A3398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C 4</w:t>
            </w:r>
            <w:r w:rsidR="003730CD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7</w:t>
            </w:r>
            <w:r w:rsidR="000A3398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13</w:t>
            </w:r>
            <w:r w:rsidR="000A3398" w:rsidRPr="006E73F8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0A3398"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0A3398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 xml:space="preserve">ONLINE LEARNING* </w:t>
            </w:r>
            <w:r w:rsidR="00960AEB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>15hrs/wk.</w:t>
            </w:r>
            <w:r w:rsidR="00960AEB" w:rsidRPr="006E73F8">
              <w:rPr>
                <w:rFonts w:ascii="Arial Narrow" w:hAnsi="Arial Narrow" w:cs="Arial"/>
                <w:bCs/>
                <w:i/>
                <w:color w:val="FF0000"/>
                <w:sz w:val="18"/>
                <w:szCs w:val="18"/>
              </w:rPr>
              <w:t xml:space="preserve"> </w:t>
            </w:r>
          </w:p>
          <w:p w14:paraId="3CD70F2D" w14:textId="77777777" w:rsidR="0000437E" w:rsidRPr="006E73F8" w:rsidRDefault="000A3398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</w:rPr>
              <w:t>Service à la clientèle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608465" w14:textId="43906FB5" w:rsidR="0098098E" w:rsidRDefault="00952437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September 9, 2025</w:t>
            </w:r>
            <w:r w:rsidR="0098098E">
              <w:rPr>
                <w:rFonts w:ascii="Century Gothic" w:hAnsi="Century Gothic" w:cs="Arial"/>
                <w:sz w:val="18"/>
                <w:szCs w:val="18"/>
              </w:rPr>
              <w:t xml:space="preserve">(Cust Serv </w:t>
            </w:r>
            <w:r w:rsidR="00E2496D">
              <w:rPr>
                <w:rFonts w:ascii="Century Gothic" w:hAnsi="Century Gothic" w:cs="Arial"/>
                <w:sz w:val="18"/>
                <w:szCs w:val="18"/>
              </w:rPr>
              <w:t>6</w:t>
            </w:r>
            <w:r w:rsidR="0098098E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  <w:p w14:paraId="026D0A1E" w14:textId="2C0F97D7" w:rsidR="00C00802" w:rsidRPr="0014521D" w:rsidRDefault="00C0080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CE5990" w14:textId="4D4CD8C3" w:rsidR="0098098E" w:rsidRDefault="00F00C86" w:rsidP="004307DE">
            <w:pPr>
              <w:ind w:left="0" w:right="10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June 26, 2026</w:t>
            </w:r>
          </w:p>
          <w:p w14:paraId="5D5D662F" w14:textId="6D40EA52" w:rsidR="00C00802" w:rsidRPr="0098098E" w:rsidRDefault="00C00802" w:rsidP="0098098E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6325FFB9" w14:textId="77777777" w:rsidR="0000437E" w:rsidRDefault="000A3398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540 hrs /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</w:p>
          <w:p w14:paraId="43D05691" w14:textId="17C7869F" w:rsidR="0014521D" w:rsidRDefault="00041A44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15h</w:t>
            </w:r>
            <w:r w:rsidR="0014521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wks./sem.</w:t>
            </w:r>
          </w:p>
          <w:p w14:paraId="2A95C3E8" w14:textId="77777777" w:rsidR="000A3398" w:rsidRPr="00FF4EB7" w:rsidRDefault="000A3398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E413BB">
              <w:rPr>
                <w:rFonts w:ascii="Century Gothic" w:hAnsi="Century Gothic" w:cs="Arial"/>
                <w:b/>
                <w:sz w:val="16"/>
                <w:szCs w:val="16"/>
              </w:rPr>
              <w:t>online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4E895CD8" w14:textId="77777777" w:rsidR="0000437E" w:rsidRPr="00E413BB" w:rsidRDefault="000A3398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5909EC" w14:paraId="48E424A9" w14:textId="77777777" w:rsidTr="00CD4E0E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C60A3" w14:textId="50B1A7CE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Professional Sales 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Pr="006E73F8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DVS 5821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="008C5442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 xml:space="preserve"> ONLINE LEARNING</w:t>
            </w:r>
            <w:r w:rsidR="008C5442" w:rsidRPr="006E73F8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960AEB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>15hrs/wk</w:t>
            </w:r>
            <w:r w:rsidR="00AF5BC9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>.</w:t>
            </w:r>
          </w:p>
          <w:p w14:paraId="12543B83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0"/>
                <w:szCs w:val="10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Vente- Conseil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57904" w14:textId="0D480ADF" w:rsidR="00E2496D" w:rsidRPr="004307DE" w:rsidRDefault="00952437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September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17, 2025 </w:t>
            </w:r>
            <w:r w:rsidR="00E2496D" w:rsidRPr="004307DE">
              <w:rPr>
                <w:rFonts w:ascii="Century Gothic" w:hAnsi="Century Gothic" w:cs="Arial"/>
                <w:sz w:val="18"/>
                <w:szCs w:val="18"/>
                <w:lang w:val="en-CA"/>
              </w:rPr>
              <w:t>(PS</w:t>
            </w:r>
            <w:r w:rsidR="003960EA">
              <w:rPr>
                <w:rFonts w:ascii="Century Gothic" w:hAnsi="Century Gothic" w:cs="Arial"/>
                <w:sz w:val="18"/>
                <w:szCs w:val="18"/>
                <w:lang w:val="en-CA"/>
              </w:rPr>
              <w:t>7</w:t>
            </w:r>
            <w:r w:rsidR="00E2496D" w:rsidRPr="004307DE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047EDD" w14:textId="31A20C1D" w:rsidR="00E2496D" w:rsidRPr="005D5FC1" w:rsidRDefault="00F00C86" w:rsidP="004B76F8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F00C86">
              <w:rPr>
                <w:rFonts w:ascii="Century Gothic" w:hAnsi="Century Gothic" w:cs="Arial"/>
                <w:sz w:val="18"/>
                <w:szCs w:val="18"/>
                <w:lang w:val="fr-CA"/>
              </w:rPr>
              <w:t>June 26</w:t>
            </w:r>
            <w:r w:rsidR="006E73F8" w:rsidRPr="00F00C86">
              <w:rPr>
                <w:rFonts w:ascii="Century Gothic" w:hAnsi="Century Gothic" w:cs="Arial"/>
                <w:sz w:val="18"/>
                <w:szCs w:val="18"/>
                <w:lang w:val="fr-CA"/>
              </w:rPr>
              <w:t>,</w:t>
            </w:r>
            <w:r w:rsidR="00E2496D" w:rsidRPr="00F00C86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2026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083BE6C" w14:textId="77777777" w:rsidR="00164E7D" w:rsidRPr="005909EC" w:rsidRDefault="00164E7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900</w:t>
            </w:r>
            <w:r w:rsidRPr="005909E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5909EC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5909EC">
              <w:rPr>
                <w:rFonts w:ascii="Century Gothic" w:hAnsi="Century Gothic" w:cs="Arial"/>
                <w:sz w:val="18"/>
                <w:szCs w:val="18"/>
              </w:rPr>
              <w:t xml:space="preserve"> /</w:t>
            </w:r>
            <w:proofErr w:type="spellStart"/>
            <w:r w:rsidRPr="005909EC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</w:p>
          <w:p w14:paraId="092D22C9" w14:textId="77777777" w:rsidR="00164E7D" w:rsidRDefault="005B24D7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45</w:t>
            </w:r>
            <w:r w:rsidR="00164E7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="00164E7D" w:rsidRPr="005909EC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="00164E7D" w:rsidRPr="005909EC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  <w:p w14:paraId="239C1BB7" w14:textId="77777777" w:rsidR="00164E7D" w:rsidRPr="00164E7D" w:rsidRDefault="00164E7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413BB">
              <w:rPr>
                <w:rFonts w:ascii="Century Gothic" w:hAnsi="Century Gothic" w:cs="Arial"/>
                <w:b/>
                <w:sz w:val="16"/>
                <w:szCs w:val="16"/>
              </w:rPr>
              <w:t>online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36DFF2C7" w14:textId="77777777" w:rsidR="00164E7D" w:rsidRPr="005909EC" w:rsidRDefault="00164E7D" w:rsidP="004455C4">
            <w:pPr>
              <w:tabs>
                <w:tab w:val="left" w:pos="5418"/>
              </w:tabs>
              <w:ind w:left="31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8719814" w14:textId="77777777" w:rsidR="00164E7D" w:rsidRPr="005909EC" w:rsidRDefault="00164E7D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vertAlign w:val="superscript"/>
                <w:lang w:val="fr-CA"/>
              </w:rPr>
            </w:pPr>
            <w:r w:rsidRPr="005909EC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5909EC" w14:paraId="01C62C9B" w14:textId="77777777" w:rsidTr="00D7025D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5F48B9" w14:textId="5E3556D0" w:rsidR="002A73EE" w:rsidRPr="006E73F8" w:rsidRDefault="002A73EE" w:rsidP="004455C4">
            <w:pPr>
              <w:spacing w:before="80"/>
              <w:jc w:val="center"/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School Daycare Educator 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STC 4732</w:t>
            </w:r>
            <w:r w:rsidRPr="006E73F8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6E73F8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HYBRID LEARNING*</w:t>
            </w:r>
            <w:r w:rsidR="00AF5BC9" w:rsidRPr="006E73F8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15h/wk.</w:t>
            </w:r>
          </w:p>
          <w:p w14:paraId="2975DF8A" w14:textId="77777777" w:rsidR="002A73EE" w:rsidRPr="006E73F8" w:rsidRDefault="002A73EE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0"/>
                <w:szCs w:val="10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Service de</w:t>
            </w:r>
            <w:r w:rsidRPr="006E73F8">
              <w:rPr>
                <w:sz w:val="27"/>
                <w:szCs w:val="27"/>
                <w:lang w:val="fr-CA"/>
              </w:rPr>
              <w:t xml:space="preserve"> </w:t>
            </w: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garde en</w:t>
            </w:r>
            <w:r w:rsidRPr="006E73F8">
              <w:rPr>
                <w:sz w:val="27"/>
                <w:szCs w:val="27"/>
                <w:lang w:val="fr-CA"/>
              </w:rPr>
              <w:t xml:space="preserve"> </w:t>
            </w: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milieu scolaire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0D6E33" w14:textId="017C6717" w:rsidR="00C00802" w:rsidRPr="005D5FC1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TBD</w:t>
            </w:r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(</w:t>
            </w:r>
            <w:proofErr w:type="spellStart"/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>Daycare</w:t>
            </w:r>
            <w:proofErr w:type="spellEnd"/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1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1</w:t>
            </w:r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4975CA" w14:textId="553AA484" w:rsidR="00C00802" w:rsidRPr="00A23ABB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TBD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7D38A95C" w14:textId="4907EBAD" w:rsidR="002A73EE" w:rsidRPr="005909EC" w:rsidRDefault="002A73EE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390 </w:t>
            </w:r>
            <w:proofErr w:type="spellStart"/>
            <w:r w:rsidRPr="003B44C4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3B44C4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3B44C4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F048BA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6 </w:t>
            </w:r>
            <w:proofErr w:type="spellStart"/>
            <w:r w:rsidRPr="003B44C4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3B44C4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 w:rsidR="00963104">
              <w:rPr>
                <w:rFonts w:ascii="Century Gothic" w:hAnsi="Century Gothic" w:cs="Arial"/>
                <w:b/>
                <w:sz w:val="18"/>
                <w:szCs w:val="18"/>
              </w:rPr>
              <w:t>3</w:t>
            </w:r>
            <w:r w:rsidR="00963104">
              <w:rPr>
                <w:b/>
                <w:sz w:val="18"/>
                <w:szCs w:val="18"/>
              </w:rPr>
              <w:t xml:space="preserve"> nights per week &amp; every Saturday</w:t>
            </w:r>
            <w:r w:rsidRPr="003B44C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062631" w:rsidRPr="005909EC" w14:paraId="197DF6A9" w14:textId="77777777" w:rsidTr="009A349E">
        <w:trPr>
          <w:trHeight w:val="59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A9E54A" w14:textId="77777777" w:rsidR="002A73EE" w:rsidRPr="006E73F8" w:rsidRDefault="002A73EE" w:rsidP="004455C4">
            <w:pPr>
              <w:spacing w:before="80"/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</w:pPr>
            <w:proofErr w:type="spellStart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>Hotel</w:t>
            </w:r>
            <w:proofErr w:type="spellEnd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>Reception</w:t>
            </w:r>
            <w:proofErr w:type="spellEnd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(</w:t>
            </w:r>
            <w:r w:rsidRPr="006E73F8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fr-CA"/>
              </w:rPr>
              <w:t>DVS 5783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)</w:t>
            </w:r>
          </w:p>
          <w:p w14:paraId="52CE1D74" w14:textId="77777777" w:rsidR="002A73EE" w:rsidRPr="006E73F8" w:rsidRDefault="002A73EE" w:rsidP="004455C4">
            <w:pPr>
              <w:spacing w:before="80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Réception en hôtellerie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4CC641" w14:textId="77777777" w:rsidR="002A73EE" w:rsidRPr="003B3D56" w:rsidRDefault="002F643B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B3D56">
              <w:rPr>
                <w:rFonts w:ascii="Century Gothic" w:hAnsi="Century Gothic" w:cs="Arial"/>
                <w:sz w:val="18"/>
                <w:szCs w:val="18"/>
              </w:rPr>
              <w:t>RAC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- Recognition</w:t>
            </w:r>
            <w:r w:rsidR="002A73EE" w:rsidRPr="00AD0E96">
              <w:rPr>
                <w:rFonts w:ascii="Century Gothic" w:hAnsi="Century Gothic" w:cs="Arial"/>
                <w:sz w:val="18"/>
                <w:szCs w:val="18"/>
              </w:rPr>
              <w:t xml:space="preserve"> of Acquired Competencies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5E80A8" w14:textId="77777777" w:rsidR="002A73EE" w:rsidRPr="00F62FA6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By appointement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only</w:t>
            </w:r>
            <w:proofErr w:type="spellEnd"/>
            <w:r w:rsidRPr="00F62FA6">
              <w:rPr>
                <w:rFonts w:ascii="Century Gothic" w:hAnsi="Century Gothic" w:cs="Arial"/>
                <w:sz w:val="18"/>
                <w:szCs w:val="18"/>
                <w:lang w:val="fr-CA"/>
              </w:rPr>
              <w:t>/</w:t>
            </w:r>
          </w:p>
          <w:p w14:paraId="787A8D16" w14:textId="77777777" w:rsidR="002A73EE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F62FA6">
              <w:rPr>
                <w:rFonts w:ascii="Century Gothic" w:hAnsi="Century Gothic" w:cs="Arial"/>
                <w:sz w:val="18"/>
                <w:szCs w:val="18"/>
                <w:lang w:val="fr-CA"/>
              </w:rPr>
              <w:t>Sur rendez-vous seulement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0837FF4" w14:textId="77777777" w:rsidR="002A73EE" w:rsidRPr="009A5A41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  <w:lang w:val="fr-CA"/>
              </w:rPr>
              <w:t>A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ccording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to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individual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progress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  <w:lang w:val="fr-CA"/>
              </w:rPr>
              <w:t>/</w:t>
            </w:r>
          </w:p>
          <w:p w14:paraId="1FD069F7" w14:textId="77777777" w:rsidR="002A73EE" w:rsidRPr="009A5A41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9A5A41">
              <w:rPr>
                <w:rFonts w:ascii="Century Gothic" w:hAnsi="Century Gothic" w:cs="Arial"/>
                <w:sz w:val="18"/>
                <w:szCs w:val="18"/>
                <w:lang w:val="fr-CA"/>
              </w:rPr>
              <w:t>Selon cheminement individuel</w:t>
            </w:r>
          </w:p>
        </w:tc>
      </w:tr>
      <w:tr w:rsidR="00164E7D" w:rsidRPr="00250590" w14:paraId="50976239" w14:textId="77777777" w:rsidTr="00D7025D">
        <w:trPr>
          <w:trHeight w:val="82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C6147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2"/>
                <w:szCs w:val="2"/>
              </w:rPr>
            </w:pPr>
          </w:p>
          <w:p w14:paraId="28DC96E5" w14:textId="77777777" w:rsidR="000D4981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Programs offered at:     Construc-Plus, St-Eustache-Vocational Training Centre    or    CFP Performance Plus, </w:t>
            </w:r>
            <w:proofErr w:type="spellStart"/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Lachute</w:t>
            </w:r>
            <w:proofErr w:type="spellEnd"/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-Vocational Training Centre</w:t>
            </w:r>
            <w:r w:rsidR="00F8134A"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0D4981"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    or    CFP</w:t>
            </w:r>
            <w:r w:rsidR="000D4981"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des Moulins – </w:t>
            </w:r>
            <w:proofErr w:type="spellStart"/>
            <w:r w:rsidR="000D4981"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>Édifice</w:t>
            </w:r>
            <w:proofErr w:type="spellEnd"/>
            <w:r w:rsidR="000D4981"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des Industries</w:t>
            </w:r>
          </w:p>
          <w:p w14:paraId="31958837" w14:textId="77777777" w:rsidR="00164E7D" w:rsidRPr="006E73F8" w:rsidRDefault="00164E7D" w:rsidP="004455C4">
            <w:pPr>
              <w:tabs>
                <w:tab w:val="left" w:pos="5344"/>
              </w:tabs>
              <w:jc w:val="center"/>
              <w:rPr>
                <w:rFonts w:ascii="Century Gothic" w:hAnsi="Century Gothic" w:cs="Arial"/>
                <w:b/>
                <w:sz w:val="2"/>
                <w:szCs w:val="2"/>
              </w:rPr>
            </w:pPr>
          </w:p>
        </w:tc>
      </w:tr>
      <w:tr w:rsidR="00062631" w:rsidRPr="00724CE8" w14:paraId="1F97447A" w14:textId="77777777" w:rsidTr="00CD4E0E">
        <w:trPr>
          <w:trHeight w:val="6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2E8FF2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Commercial and Residential Painting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5836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Peinture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en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bâtiment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>(Construc-Plus, St-Eustache - Vocational Training Centre)</w:t>
            </w:r>
          </w:p>
        </w:tc>
        <w:tc>
          <w:tcPr>
            <w:tcW w:w="0" w:type="auto"/>
            <w:vAlign w:val="center"/>
          </w:tcPr>
          <w:p w14:paraId="3AAE5F55" w14:textId="4F03FC69" w:rsidR="00E00EC0" w:rsidRDefault="00786229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April 14, 2025 </w:t>
            </w:r>
          </w:p>
          <w:p w14:paraId="720BAF2F" w14:textId="34D0F2EB" w:rsidR="00786229" w:rsidRDefault="00786229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September 2, 2025 </w:t>
            </w:r>
          </w:p>
          <w:p w14:paraId="386E4660" w14:textId="2460E8D5" w:rsidR="00786229" w:rsidRPr="003F7BFF" w:rsidRDefault="00786229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September 15, 2025 </w:t>
            </w:r>
          </w:p>
        </w:tc>
        <w:tc>
          <w:tcPr>
            <w:tcW w:w="0" w:type="auto"/>
            <w:vAlign w:val="center"/>
          </w:tcPr>
          <w:p w14:paraId="1B217EB3" w14:textId="77777777" w:rsidR="00E00EC0" w:rsidRDefault="00E00EC0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  <w:r w:rsidR="00786229">
              <w:rPr>
                <w:rFonts w:ascii="Century Gothic" w:hAnsi="Century Gothic" w:cs="Arial"/>
                <w:sz w:val="18"/>
                <w:szCs w:val="18"/>
              </w:rPr>
              <w:t>October 30 2026</w:t>
            </w:r>
          </w:p>
          <w:p w14:paraId="0E01BF78" w14:textId="77777777" w:rsidR="00786229" w:rsidRDefault="00786229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April 3 2026</w:t>
            </w:r>
          </w:p>
          <w:p w14:paraId="37D6C56E" w14:textId="6F8D7A9A" w:rsidR="00786229" w:rsidRPr="003F7BFF" w:rsidRDefault="00786229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April 17, 2026</w:t>
            </w:r>
          </w:p>
        </w:tc>
        <w:tc>
          <w:tcPr>
            <w:tcW w:w="2780" w:type="dxa"/>
            <w:vAlign w:val="center"/>
          </w:tcPr>
          <w:p w14:paraId="4560CE60" w14:textId="77777777" w:rsidR="00164E7D" w:rsidRPr="00724CE8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900 hrs / </w:t>
            </w:r>
            <w:proofErr w:type="spellStart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35</w:t>
            </w:r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DDA024E" w14:textId="77777777" w:rsidR="00164E7D" w:rsidRPr="00E55226" w:rsidRDefault="00164E7D" w:rsidP="004455C4">
            <w:pPr>
              <w:tabs>
                <w:tab w:val="left" w:pos="5344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$3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35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724CE8" w14:paraId="5CB42121" w14:textId="77777777" w:rsidTr="00CD4E0E">
        <w:trPr>
          <w:trHeight w:val="597"/>
        </w:trPr>
        <w:tc>
          <w:tcPr>
            <w:tcW w:w="0" w:type="auto"/>
            <w:vAlign w:val="center"/>
          </w:tcPr>
          <w:p w14:paraId="092AC382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Plumbing and Heating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5833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Plomberie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et </w:t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chauffage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(Construc-Plus, St-Eustache </w:t>
            </w:r>
            <w:r w:rsidR="002F643B" w:rsidRPr="006E73F8">
              <w:rPr>
                <w:rFonts w:ascii="Calibri Light" w:hAnsi="Calibri Light" w:cs="Calibri Light"/>
                <w:sz w:val="18"/>
                <w:szCs w:val="18"/>
              </w:rPr>
              <w:t>- Vocational</w:t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489AF4C5" w14:textId="7F9D1357" w:rsidR="00786229" w:rsidRPr="003F7BFF" w:rsidRDefault="00786229" w:rsidP="00786229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Nov 24, </w:t>
            </w:r>
            <w:r w:rsidR="00B62378">
              <w:rPr>
                <w:rFonts w:ascii="Century Gothic" w:hAnsi="Century Gothic" w:cs="Arial"/>
                <w:sz w:val="18"/>
                <w:szCs w:val="18"/>
              </w:rPr>
              <w:t>2025</w:t>
            </w:r>
            <w:r w:rsidR="00E00EC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DACB1BD" w14:textId="3A125BE2" w:rsidR="00DC2354" w:rsidRDefault="00DC2354" w:rsidP="00786229">
            <w:pPr>
              <w:ind w:left="0" w:right="0"/>
              <w:jc w:val="center"/>
              <w:outlineLvl w:val="2"/>
              <w:rPr>
                <w:rFonts w:ascii="Century Gothic" w:hAnsi="Century Gothic" w:cs="Arial"/>
                <w:sz w:val="18"/>
                <w:szCs w:val="18"/>
              </w:rPr>
            </w:pPr>
          </w:p>
          <w:p w14:paraId="7BACF949" w14:textId="7C0517D6" w:rsidR="00786229" w:rsidRPr="003F7BFF" w:rsidRDefault="00786229" w:rsidP="00786229">
            <w:pPr>
              <w:ind w:left="0" w:right="0"/>
              <w:jc w:val="center"/>
              <w:outlineLvl w:val="2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December 18, 2026</w:t>
            </w:r>
          </w:p>
        </w:tc>
        <w:tc>
          <w:tcPr>
            <w:tcW w:w="2780" w:type="dxa"/>
            <w:tcBorders>
              <w:left w:val="nil"/>
            </w:tcBorders>
            <w:vAlign w:val="center"/>
          </w:tcPr>
          <w:p w14:paraId="35E46FEA" w14:textId="77777777" w:rsidR="00164E7D" w:rsidRPr="00724CE8" w:rsidRDefault="00164E7D" w:rsidP="004455C4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1680 hrs / </w:t>
            </w:r>
            <w:proofErr w:type="spellStart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55 </w:t>
            </w:r>
            <w:proofErr w:type="spellStart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tcBorders>
              <w:left w:val="nil"/>
            </w:tcBorders>
            <w:vAlign w:val="center"/>
          </w:tcPr>
          <w:p w14:paraId="17A62A5E" w14:textId="77777777" w:rsidR="00164E7D" w:rsidRPr="00485F59" w:rsidRDefault="00164E7D" w:rsidP="004455C4">
            <w:pPr>
              <w:tabs>
                <w:tab w:val="left" w:pos="5344"/>
              </w:tabs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514 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>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3F0469" w14:paraId="333DE14C" w14:textId="77777777" w:rsidTr="00CD4E0E">
        <w:trPr>
          <w:trHeight w:val="606"/>
        </w:trPr>
        <w:tc>
          <w:tcPr>
            <w:tcW w:w="0" w:type="auto"/>
            <w:vAlign w:val="center"/>
          </w:tcPr>
          <w:p w14:paraId="0567C5AF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Welding and Fitting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5695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</w:p>
          <w:p w14:paraId="7917841E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</w:pP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Soudage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-montage</w:t>
            </w:r>
            <w:r w:rsidR="000A3398"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         </w:t>
            </w:r>
            <w:r w:rsidRPr="006E73F8">
              <w:rPr>
                <w:rFonts w:ascii="Century Gothic" w:hAnsi="Century Gothic" w:cs="Arial"/>
                <w:bCs/>
                <w:sz w:val="16"/>
                <w:szCs w:val="16"/>
                <w:lang w:val="en-CA"/>
              </w:rPr>
              <w:t>I</w:t>
            </w:r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en-CA"/>
              </w:rPr>
              <w:t xml:space="preserve">ndividualized / </w:t>
            </w:r>
            <w:proofErr w:type="spellStart"/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en-CA"/>
              </w:rPr>
              <w:t>Individualisé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lastRenderedPageBreak/>
              <w:t>(Construc-</w:t>
            </w:r>
            <w:proofErr w:type="gramStart"/>
            <w:r w:rsidRPr="006E73F8">
              <w:rPr>
                <w:rFonts w:ascii="Calibri Light" w:hAnsi="Calibri Light" w:cs="Calibri Light"/>
                <w:sz w:val="18"/>
                <w:szCs w:val="18"/>
              </w:rPr>
              <w:t>Plus,  St</w:t>
            </w:r>
            <w:proofErr w:type="gramEnd"/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-Eustache </w:t>
            </w:r>
            <w:proofErr w:type="gramStart"/>
            <w:r w:rsidRPr="006E73F8">
              <w:rPr>
                <w:rFonts w:ascii="Calibri Light" w:hAnsi="Calibri Light" w:cs="Calibri Light"/>
                <w:sz w:val="18"/>
                <w:szCs w:val="18"/>
              </w:rPr>
              <w:t>-  Vocational</w:t>
            </w:r>
            <w:proofErr w:type="gramEnd"/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16345FEC" w14:textId="18FB66A2" w:rsidR="00E00EC0" w:rsidRPr="0014594E" w:rsidRDefault="0085414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lastRenderedPageBreak/>
              <w:t>August 25, 2025</w:t>
            </w:r>
            <w:r w:rsidR="008579F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FC1A27" w14:textId="44E6866B" w:rsidR="00E00EC0" w:rsidRPr="0014594E" w:rsidRDefault="00E00EC0" w:rsidP="00E00EC0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*</w:t>
            </w:r>
            <w:r w:rsidR="00854146">
              <w:rPr>
                <w:rFonts w:ascii="Century Gothic" w:hAnsi="Century Gothic" w:cs="Arial"/>
                <w:sz w:val="18"/>
                <w:szCs w:val="18"/>
                <w:lang w:val="en-CA"/>
              </w:rPr>
              <w:t>November 25, 2026</w:t>
            </w:r>
          </w:p>
        </w:tc>
        <w:tc>
          <w:tcPr>
            <w:tcW w:w="2780" w:type="dxa"/>
            <w:vAlign w:val="center"/>
          </w:tcPr>
          <w:p w14:paraId="7784013D" w14:textId="77777777" w:rsidR="00164E7D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1800 hrs /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</w:p>
          <w:p w14:paraId="1E306E68" w14:textId="77777777" w:rsidR="00164E7D" w:rsidRPr="003F0469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3F0469">
              <w:rPr>
                <w:rFonts w:ascii="Century Gothic" w:hAnsi="Century Gothic" w:cs="Arial"/>
                <w:sz w:val="18"/>
                <w:szCs w:val="18"/>
                <w:lang w:val="en-CA"/>
              </w:rPr>
              <w:t>Wed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.</w:t>
            </w:r>
            <w:r w:rsidRPr="003F0469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– Fri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.</w:t>
            </w:r>
            <w:r w:rsidRPr="003F0469">
              <w:rPr>
                <w:rFonts w:ascii="Century Gothic" w:hAnsi="Century Gothic" w:cs="Arial"/>
                <w:sz w:val="18"/>
                <w:szCs w:val="18"/>
                <w:lang w:val="en-CA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 7 :00 - 3:30</w:t>
            </w:r>
          </w:p>
        </w:tc>
        <w:tc>
          <w:tcPr>
            <w:tcW w:w="2425" w:type="dxa"/>
            <w:vAlign w:val="center"/>
          </w:tcPr>
          <w:p w14:paraId="43085F54" w14:textId="77777777" w:rsidR="00164E7D" w:rsidRPr="003F0469" w:rsidRDefault="00164E7D" w:rsidP="004455C4">
            <w:pPr>
              <w:tabs>
                <w:tab w:val="left" w:pos="5269"/>
              </w:tabs>
              <w:ind w:left="0"/>
              <w:jc w:val="center"/>
              <w:rPr>
                <w:rFonts w:ascii="Century Gothic" w:hAnsi="Century Gothic" w:cs="Arial"/>
                <w:vertAlign w:val="superscript"/>
                <w:lang w:val="en-CA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</w:rPr>
              <w:t>385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>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477D10" w14:paraId="2AAD20B9" w14:textId="77777777" w:rsidTr="00CD4E0E">
        <w:trPr>
          <w:trHeight w:val="615"/>
        </w:trPr>
        <w:tc>
          <w:tcPr>
            <w:tcW w:w="0" w:type="auto"/>
            <w:vAlign w:val="center"/>
          </w:tcPr>
          <w:p w14:paraId="67F8FAE5" w14:textId="77777777" w:rsidR="00755022" w:rsidRPr="006E73F8" w:rsidRDefault="000A0F2A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Carpentry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(</w:t>
            </w:r>
            <w:r w:rsidR="00755022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5819</w:t>
            </w:r>
            <w:r w:rsidR="00755022"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</w:p>
          <w:p w14:paraId="55BE1EAC" w14:textId="77777777" w:rsidR="00755022" w:rsidRPr="006E73F8" w:rsidRDefault="00755022" w:rsidP="004455C4">
            <w:pPr>
              <w:ind w:left="0"/>
              <w:jc w:val="center"/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Charpenterie-Menuiserie</w:t>
            </w:r>
          </w:p>
          <w:p w14:paraId="79AB9382" w14:textId="77777777" w:rsidR="00755022" w:rsidRPr="006E73F8" w:rsidRDefault="00755022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(Construc-Plus, St-Eustache </w:t>
            </w:r>
            <w:proofErr w:type="gramStart"/>
            <w:r w:rsidRPr="006E73F8">
              <w:rPr>
                <w:rFonts w:ascii="Calibri Light" w:hAnsi="Calibri Light" w:cs="Calibri Light"/>
                <w:sz w:val="18"/>
                <w:szCs w:val="18"/>
              </w:rPr>
              <w:t>-  Vocational</w:t>
            </w:r>
            <w:proofErr w:type="gramEnd"/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165D96A7" w14:textId="3E212D7B" w:rsidR="008579F6" w:rsidRPr="003F7BFF" w:rsidRDefault="0097711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86229">
              <w:rPr>
                <w:rFonts w:ascii="Century Gothic" w:hAnsi="Century Gothic" w:cs="Arial"/>
                <w:sz w:val="18"/>
                <w:szCs w:val="18"/>
              </w:rPr>
              <w:t>August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86229">
              <w:rPr>
                <w:rFonts w:ascii="Century Gothic" w:hAnsi="Century Gothic" w:cs="Arial"/>
                <w:sz w:val="18"/>
                <w:szCs w:val="18"/>
              </w:rPr>
              <w:t>11, 2025 (C251A)</w:t>
            </w:r>
            <w:r w:rsidR="00F63A6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63A6F" w:rsidRPr="00BC5A60">
              <w:rPr>
                <w:rFonts w:ascii="Century Gothic" w:hAnsi="Century Gothic" w:cs="Arial"/>
                <w:color w:val="FFC000"/>
                <w:sz w:val="18"/>
                <w:szCs w:val="18"/>
              </w:rPr>
              <w:t>WAIT</w:t>
            </w:r>
            <w:r w:rsidR="00B62378" w:rsidRPr="00BC5A60">
              <w:rPr>
                <w:rFonts w:ascii="Century Gothic" w:hAnsi="Century Gothic" w:cs="Arial"/>
                <w:color w:val="FFC000"/>
                <w:sz w:val="18"/>
                <w:szCs w:val="18"/>
              </w:rPr>
              <w:t xml:space="preserve"> LIST</w:t>
            </w:r>
          </w:p>
        </w:tc>
        <w:tc>
          <w:tcPr>
            <w:tcW w:w="0" w:type="auto"/>
            <w:vAlign w:val="center"/>
          </w:tcPr>
          <w:p w14:paraId="250F19B4" w14:textId="77777777" w:rsidR="00786229" w:rsidRDefault="00786229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CCCB1A1" w14:textId="5E56051D" w:rsidR="00307C21" w:rsidRDefault="008579F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  <w:r w:rsidR="00786229">
              <w:rPr>
                <w:rFonts w:ascii="Century Gothic" w:hAnsi="Century Gothic" w:cs="Arial"/>
                <w:sz w:val="18"/>
                <w:szCs w:val="18"/>
              </w:rPr>
              <w:t>April 7, 2026</w:t>
            </w:r>
          </w:p>
          <w:p w14:paraId="035B6047" w14:textId="6D18B606" w:rsidR="008579F6" w:rsidRPr="003F7BFF" w:rsidRDefault="008579F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6389377E" w14:textId="77777777" w:rsidR="00755022" w:rsidRPr="009A5A41" w:rsidRDefault="0075502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1350 hrs / </w:t>
            </w:r>
            <w:proofErr w:type="spellStart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40 </w:t>
            </w:r>
            <w:proofErr w:type="spellStart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222C35A" w14:textId="77777777" w:rsidR="00755022" w:rsidRPr="00D86E83" w:rsidRDefault="00755022" w:rsidP="004455C4">
            <w:pPr>
              <w:tabs>
                <w:tab w:val="left" w:pos="5269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320 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>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DD6C6D" w14:paraId="08F93FE7" w14:textId="77777777" w:rsidTr="00CD4E0E">
        <w:trPr>
          <w:trHeight w:val="695"/>
        </w:trPr>
        <w:tc>
          <w:tcPr>
            <w:tcW w:w="0" w:type="auto"/>
            <w:vAlign w:val="center"/>
          </w:tcPr>
          <w:p w14:paraId="2F99B723" w14:textId="77777777" w:rsidR="00164E7D" w:rsidRPr="006E73F8" w:rsidRDefault="00164E7D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Industrial Construction and Maintenance Mechanics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5760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  <w:p w14:paraId="3713949B" w14:textId="77777777" w:rsidR="00164E7D" w:rsidRPr="006E73F8" w:rsidRDefault="00164E7D" w:rsidP="004455C4">
            <w:pPr>
              <w:jc w:val="center"/>
              <w:rPr>
                <w:rFonts w:ascii="Century Gothic" w:hAnsi="Century Gothic" w:cs="Arial"/>
                <w:b/>
                <w:sz w:val="8"/>
                <w:szCs w:val="8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 xml:space="preserve">Mécanique </w:t>
            </w:r>
            <w:proofErr w:type="gram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industrielle</w:t>
            </w: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r w:rsidR="000A3398" w:rsidRPr="006E73F8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fr-CA"/>
              </w:rPr>
              <w:t>Individualized</w:t>
            </w:r>
            <w:proofErr w:type="spellEnd"/>
            <w:proofErr w:type="gramEnd"/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fr-CA"/>
              </w:rPr>
              <w:t xml:space="preserve"> / Individualisé</w:t>
            </w: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  <w:lang w:val="fr-CA"/>
              </w:rPr>
              <w:t xml:space="preserve">(CFP Performance Plus, Lachute, </w:t>
            </w:r>
            <w:proofErr w:type="spellStart"/>
            <w:r w:rsidRPr="006E73F8">
              <w:rPr>
                <w:rFonts w:ascii="Calibri Light" w:hAnsi="Calibri Light" w:cs="Calibri Light"/>
                <w:sz w:val="18"/>
                <w:szCs w:val="18"/>
                <w:lang w:val="fr-CA"/>
              </w:rPr>
              <w:t>Vocational</w:t>
            </w:r>
            <w:proofErr w:type="spellEnd"/>
            <w:r w:rsidRPr="006E73F8">
              <w:rPr>
                <w:rFonts w:ascii="Calibri Light" w:hAnsi="Calibri Light" w:cs="Calibri Light"/>
                <w:sz w:val="18"/>
                <w:szCs w:val="18"/>
                <w:lang w:val="fr-CA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0538BE73" w14:textId="72548717" w:rsidR="00164E7D" w:rsidRPr="001254DF" w:rsidRDefault="0085414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Periodic entry</w:t>
            </w:r>
          </w:p>
        </w:tc>
        <w:tc>
          <w:tcPr>
            <w:tcW w:w="0" w:type="auto"/>
            <w:vAlign w:val="center"/>
          </w:tcPr>
          <w:p w14:paraId="6CEF07D5" w14:textId="45E3AEDC" w:rsidR="00164E7D" w:rsidRPr="001254DF" w:rsidRDefault="00854146" w:rsidP="004455C4">
            <w:pPr>
              <w:ind w:left="0" w:right="3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Periodic Entry</w:t>
            </w:r>
          </w:p>
        </w:tc>
        <w:tc>
          <w:tcPr>
            <w:tcW w:w="2780" w:type="dxa"/>
            <w:vAlign w:val="center"/>
          </w:tcPr>
          <w:p w14:paraId="290C7037" w14:textId="77777777" w:rsidR="00164E7D" w:rsidRPr="001254DF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br/>
              <w:t xml:space="preserve">60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5D39AEF1" w14:textId="77777777" w:rsidR="00164E7D" w:rsidRPr="00E55226" w:rsidRDefault="00164E7D" w:rsidP="004455C4">
            <w:pPr>
              <w:tabs>
                <w:tab w:val="left" w:pos="5437"/>
              </w:tabs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585</w:t>
            </w:r>
            <w:r w:rsidRPr="00E55226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 aprox.</w:t>
            </w:r>
            <w:proofErr w:type="gramEnd"/>
            <w:r w:rsidRPr="00E55226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(TBD)</w:t>
            </w:r>
          </w:p>
        </w:tc>
      </w:tr>
      <w:tr w:rsidR="00062631" w:rsidRPr="00DD6C6D" w14:paraId="6B5CD6AA" w14:textId="77777777" w:rsidTr="00CD4E0E">
        <w:trPr>
          <w:trHeight w:val="704"/>
        </w:trPr>
        <w:tc>
          <w:tcPr>
            <w:tcW w:w="0" w:type="auto"/>
            <w:vAlign w:val="center"/>
          </w:tcPr>
          <w:p w14:paraId="0F882F63" w14:textId="77777777" w:rsidR="000D4981" w:rsidRPr="0059542C" w:rsidRDefault="008A7AB8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876DC1">
              <w:rPr>
                <w:rFonts w:ascii="Century Gothic" w:hAnsi="Century Gothic" w:cs="Arial"/>
                <w:b/>
                <w:i/>
                <w:sz w:val="18"/>
                <w:szCs w:val="18"/>
                <w:lang w:val="fr-CA"/>
              </w:rPr>
              <w:t>ATE</w:t>
            </w:r>
            <w:r w:rsidRPr="00876DC1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proofErr w:type="spellStart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Stationary</w:t>
            </w:r>
            <w:proofErr w:type="spellEnd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Engine </w:t>
            </w:r>
            <w:proofErr w:type="spellStart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Mechanics</w:t>
            </w:r>
            <w:proofErr w:type="spellEnd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r w:rsidR="00A06BF3"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="00A06BF3" w:rsidRPr="000A0F2A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5859</w:t>
            </w:r>
            <w:r w:rsidR="00A06BF3"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  <w:p w14:paraId="768EA0A2" w14:textId="77777777" w:rsidR="00FA57EA" w:rsidRPr="00FA57EA" w:rsidRDefault="00FA57EA" w:rsidP="004455C4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</w:pPr>
            <w:r w:rsidRPr="00FA57EA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Mécanique de machines fixes</w:t>
            </w:r>
          </w:p>
          <w:p w14:paraId="58B5657B" w14:textId="77777777" w:rsidR="00FA57EA" w:rsidRPr="00FA57EA" w:rsidRDefault="00FA57EA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 w:rsidRPr="00FA57EA">
              <w:rPr>
                <w:rFonts w:ascii="Calibri Light" w:hAnsi="Calibri Light" w:cs="Calibri Light"/>
                <w:sz w:val="18"/>
                <w:szCs w:val="18"/>
                <w:lang w:val="fr-CA"/>
              </w:rPr>
              <w:t>(CFP des Moulins – Édifice des Industries)</w:t>
            </w:r>
          </w:p>
        </w:tc>
        <w:tc>
          <w:tcPr>
            <w:tcW w:w="0" w:type="auto"/>
            <w:vAlign w:val="center"/>
          </w:tcPr>
          <w:p w14:paraId="1A77F58C" w14:textId="77777777" w:rsidR="00D43656" w:rsidRPr="000C031B" w:rsidRDefault="00D4365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</w:p>
          <w:p w14:paraId="67DFF4D7" w14:textId="26D849B4" w:rsidR="008579F6" w:rsidRDefault="0085414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</w:rPr>
              <w:t>September 1, 2025</w:t>
            </w:r>
            <w:r w:rsidR="00D43656" w:rsidRPr="009A2F25">
              <w:rPr>
                <w:rFonts w:ascii="Century Gothic" w:hAnsi="Century Gothic" w:cs="Arial"/>
                <w:iCs/>
                <w:sz w:val="18"/>
                <w:szCs w:val="16"/>
              </w:rPr>
              <w:t xml:space="preserve"> </w:t>
            </w:r>
          </w:p>
          <w:p w14:paraId="52904D70" w14:textId="3BD29F19" w:rsidR="00854146" w:rsidRDefault="0085414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</w:rPr>
              <w:t>November 24, 2025</w:t>
            </w:r>
          </w:p>
          <w:p w14:paraId="1A2E47C5" w14:textId="7514D5E9" w:rsidR="00854146" w:rsidRPr="009A2F25" w:rsidRDefault="0085414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</w:rPr>
              <w:t>February 2, 2026</w:t>
            </w:r>
          </w:p>
          <w:p w14:paraId="4202F8A0" w14:textId="78FC0E4D" w:rsidR="008579F6" w:rsidRPr="009A2F25" w:rsidRDefault="008579F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9A2F25">
              <w:rPr>
                <w:rFonts w:ascii="Century Gothic" w:hAnsi="Century Gothic" w:cs="Arial"/>
                <w:iCs/>
                <w:sz w:val="18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E1BB41" w14:textId="1ECB0A37" w:rsidR="008579F6" w:rsidRDefault="008579F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</w:p>
          <w:p w14:paraId="5CADCC8A" w14:textId="41BB6683" w:rsidR="008579F6" w:rsidRDefault="008579F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*</w:t>
            </w:r>
            <w:proofErr w:type="spellStart"/>
            <w:r w:rsidR="00854146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January</w:t>
            </w:r>
            <w:proofErr w:type="spellEnd"/>
            <w:r w:rsidR="00854146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 xml:space="preserve"> 22, 2027</w:t>
            </w:r>
          </w:p>
          <w:p w14:paraId="1035DCD5" w14:textId="1E2C2053" w:rsidR="00854146" w:rsidRDefault="0085414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April 2, 2027</w:t>
            </w:r>
          </w:p>
          <w:p w14:paraId="1DE0C0C9" w14:textId="04850314" w:rsidR="00854146" w:rsidRDefault="0085414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June 25, 2027</w:t>
            </w:r>
          </w:p>
          <w:p w14:paraId="0708DCE8" w14:textId="48D3A41C" w:rsidR="008579F6" w:rsidRPr="00187128" w:rsidRDefault="008579F6" w:rsidP="004455C4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</w:p>
        </w:tc>
        <w:tc>
          <w:tcPr>
            <w:tcW w:w="2780" w:type="dxa"/>
            <w:vAlign w:val="center"/>
          </w:tcPr>
          <w:p w14:paraId="7A0F6E65" w14:textId="77777777" w:rsidR="000D4981" w:rsidRPr="001254DF" w:rsidRDefault="00CA306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br/>
              <w:t xml:space="preserve">60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3D0B08C9" w14:textId="77777777" w:rsidR="000D4981" w:rsidRPr="00FE341D" w:rsidRDefault="0059542C" w:rsidP="004455C4">
            <w:pPr>
              <w:tabs>
                <w:tab w:val="left" w:pos="5437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$</w:t>
            </w:r>
            <w:r w:rsidR="00CA3062" w:rsidRPr="00FE341D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4</w:t>
            </w:r>
            <w:r w:rsidR="00FE341D" w:rsidRPr="00FE341D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42.</w:t>
            </w:r>
            <w:proofErr w:type="gramStart"/>
            <w:r w:rsidR="00FE341D" w:rsidRPr="00FE341D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15 </w:t>
            </w:r>
            <w:r w:rsidR="00250590" w:rsidRPr="00E55226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aprox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.</w:t>
            </w:r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(TBD)</w:t>
            </w:r>
          </w:p>
        </w:tc>
      </w:tr>
      <w:tr w:rsidR="00062631" w:rsidRPr="0059542C" w14:paraId="26793ABD" w14:textId="77777777" w:rsidTr="00CD4E0E">
        <w:trPr>
          <w:trHeight w:val="704"/>
        </w:trPr>
        <w:tc>
          <w:tcPr>
            <w:tcW w:w="0" w:type="auto"/>
            <w:vAlign w:val="center"/>
          </w:tcPr>
          <w:p w14:paraId="63A43B2E" w14:textId="77777777" w:rsidR="0059542C" w:rsidRPr="0059542C" w:rsidRDefault="0059542C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876DC1">
              <w:rPr>
                <w:rFonts w:ascii="Century Gothic" w:hAnsi="Century Gothic" w:cs="Arial"/>
                <w:b/>
                <w:i/>
                <w:sz w:val="18"/>
                <w:szCs w:val="18"/>
                <w:lang w:val="fr-CA"/>
              </w:rPr>
              <w:t>ATE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Machining</w:t>
            </w:r>
            <w:proofErr w:type="spellEnd"/>
            <w:r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r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Pr="000A0F2A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5871</w:t>
            </w:r>
            <w:r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  <w:p w14:paraId="2E7F44A1" w14:textId="77777777" w:rsidR="0059542C" w:rsidRPr="00FA57EA" w:rsidRDefault="0059542C" w:rsidP="004455C4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Usinage</w:t>
            </w:r>
          </w:p>
          <w:p w14:paraId="6378A40F" w14:textId="77777777" w:rsidR="0059542C" w:rsidRDefault="0059542C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 w:rsidRPr="00FA57EA">
              <w:rPr>
                <w:rFonts w:ascii="Calibri Light" w:hAnsi="Calibri Light" w:cs="Calibri Light"/>
                <w:sz w:val="18"/>
                <w:szCs w:val="18"/>
                <w:lang w:val="fr-CA"/>
              </w:rPr>
              <w:t>(CFP des Moulins – Édifice des Industries)</w:t>
            </w:r>
          </w:p>
        </w:tc>
        <w:tc>
          <w:tcPr>
            <w:tcW w:w="0" w:type="auto"/>
            <w:vAlign w:val="center"/>
          </w:tcPr>
          <w:p w14:paraId="263ACFE8" w14:textId="301C4686" w:rsidR="0059542C" w:rsidRPr="0059542C" w:rsidRDefault="006A7A0F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September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="00854146">
              <w:rPr>
                <w:rFonts w:ascii="Century Gothic" w:hAnsi="Century Gothic" w:cs="Arial"/>
                <w:sz w:val="18"/>
                <w:szCs w:val="18"/>
                <w:lang w:val="fr-CA"/>
              </w:rPr>
              <w:t>29, 2025</w:t>
            </w:r>
            <w:r w:rsidR="008579F6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46C5CF" w14:textId="7E7828E5" w:rsidR="0059542C" w:rsidRDefault="008579F6" w:rsidP="004455C4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*</w:t>
            </w:r>
            <w:proofErr w:type="spellStart"/>
            <w:r w:rsidR="00036C33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January</w:t>
            </w:r>
            <w:proofErr w:type="spellEnd"/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 xml:space="preserve"> </w:t>
            </w:r>
            <w:r w:rsidR="00854146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15, 2026</w:t>
            </w:r>
          </w:p>
        </w:tc>
        <w:tc>
          <w:tcPr>
            <w:tcW w:w="2780" w:type="dxa"/>
            <w:vAlign w:val="center"/>
          </w:tcPr>
          <w:p w14:paraId="6B1F5776" w14:textId="77777777" w:rsidR="0059542C" w:rsidRPr="0059542C" w:rsidRDefault="0059542C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br/>
              <w:t xml:space="preserve">60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C6B2BBA" w14:textId="77777777" w:rsidR="0059542C" w:rsidRPr="00FE341D" w:rsidRDefault="00375D59" w:rsidP="004455C4">
            <w:pPr>
              <w:tabs>
                <w:tab w:val="left" w:pos="5437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$179.40 aprox. (TBD)</w:t>
            </w:r>
          </w:p>
        </w:tc>
      </w:tr>
      <w:tr w:rsidR="00164E7D" w:rsidRPr="00172F8A" w14:paraId="141CED5C" w14:textId="77777777" w:rsidTr="00D7025D">
        <w:trPr>
          <w:trHeight w:val="437"/>
        </w:trPr>
        <w:tc>
          <w:tcPr>
            <w:tcW w:w="0" w:type="auto"/>
            <w:gridSpan w:val="5"/>
            <w:vAlign w:val="center"/>
          </w:tcPr>
          <w:p w14:paraId="13CF3908" w14:textId="77777777" w:rsidR="00164E7D" w:rsidRPr="00093AE1" w:rsidRDefault="00164E7D" w:rsidP="004455C4">
            <w:pPr>
              <w:ind w:left="-142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 xml:space="preserve">* Legend / </w:t>
            </w:r>
            <w:proofErr w:type="spellStart"/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Légende</w:t>
            </w:r>
            <w:proofErr w:type="spellEnd"/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:   Books, Material / Livres, Matériel </w:t>
            </w: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A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   Items to be obtained by student /Articles à se procurer par </w:t>
            </w:r>
            <w:proofErr w:type="spellStart"/>
            <w:r w:rsidRPr="00093AE1">
              <w:rPr>
                <w:rFonts w:ascii="Century Gothic" w:hAnsi="Century Gothic" w:cs="Arial"/>
                <w:sz w:val="18"/>
                <w:szCs w:val="20"/>
              </w:rPr>
              <w:t>l’élève</w:t>
            </w:r>
            <w:proofErr w:type="spellEnd"/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</w:t>
            </w: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B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  Total / </w:t>
            </w:r>
            <w:r w:rsidR="00314063" w:rsidRPr="00093AE1">
              <w:rPr>
                <w:rFonts w:ascii="Century Gothic" w:hAnsi="Century Gothic" w:cs="Arial"/>
                <w:sz w:val="18"/>
                <w:szCs w:val="20"/>
              </w:rPr>
              <w:t>Total C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    </w:t>
            </w: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 xml:space="preserve"> TBD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= to be determined</w:t>
            </w:r>
          </w:p>
          <w:p w14:paraId="0FCBAF9E" w14:textId="77777777" w:rsidR="00164E7D" w:rsidRPr="00093AE1" w:rsidRDefault="00164E7D" w:rsidP="004455C4">
            <w:pPr>
              <w:ind w:left="-142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*Important: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Prices vary depending on digital or hard copy versions.  *All prices are approximate &amp; subject to change due to external factors.</w:t>
            </w:r>
          </w:p>
        </w:tc>
      </w:tr>
      <w:tr w:rsidR="00164E7D" w:rsidRPr="00375D59" w14:paraId="5D6D5778" w14:textId="77777777" w:rsidTr="00D7025D">
        <w:trPr>
          <w:trHeight w:val="790"/>
        </w:trPr>
        <w:tc>
          <w:tcPr>
            <w:tcW w:w="0" w:type="auto"/>
            <w:gridSpan w:val="5"/>
            <w:vAlign w:val="center"/>
          </w:tcPr>
          <w:p w14:paraId="34CA954D" w14:textId="77777777" w:rsidR="00375D59" w:rsidRPr="00375D59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lang w:val="fr-CA"/>
              </w:rPr>
            </w:pPr>
            <w:r w:rsidRPr="00375D59">
              <w:rPr>
                <w:rFonts w:ascii="Century Gothic" w:hAnsi="Century Gothic" w:cs="Arial"/>
                <w:b/>
                <w:sz w:val="18"/>
                <w:lang w:val="fr-CA"/>
              </w:rPr>
              <w:t xml:space="preserve">DVS </w:t>
            </w:r>
            <w:r w:rsidR="002F643B" w:rsidRPr="00375D59">
              <w:rPr>
                <w:rFonts w:ascii="Century Gothic" w:hAnsi="Century Gothic" w:cs="Arial"/>
                <w:sz w:val="18"/>
                <w:lang w:val="fr-CA"/>
              </w:rPr>
              <w:t xml:space="preserve">= </w:t>
            </w:r>
            <w:proofErr w:type="spellStart"/>
            <w:r w:rsidR="002F643B" w:rsidRPr="00375D59">
              <w:rPr>
                <w:rFonts w:ascii="Century Gothic" w:hAnsi="Century Gothic" w:cs="Arial"/>
                <w:sz w:val="18"/>
                <w:lang w:val="fr-CA"/>
              </w:rPr>
              <w:t>Diploma</w:t>
            </w:r>
            <w:proofErr w:type="spellEnd"/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of </w:t>
            </w:r>
            <w:proofErr w:type="spellStart"/>
            <w:r w:rsidRPr="00375D59">
              <w:rPr>
                <w:rFonts w:ascii="Century Gothic" w:hAnsi="Century Gothic" w:cs="Arial"/>
                <w:sz w:val="18"/>
                <w:lang w:val="fr-CA"/>
              </w:rPr>
              <w:t>Vocational</w:t>
            </w:r>
            <w:proofErr w:type="spellEnd"/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</w:t>
            </w:r>
            <w:proofErr w:type="spellStart"/>
            <w:r w:rsidRPr="00375D59">
              <w:rPr>
                <w:rFonts w:ascii="Century Gothic" w:hAnsi="Century Gothic" w:cs="Arial"/>
                <w:sz w:val="18"/>
                <w:lang w:val="fr-CA"/>
              </w:rPr>
              <w:t>Studies</w:t>
            </w:r>
            <w:proofErr w:type="spellEnd"/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                   </w:t>
            </w:r>
            <w:r w:rsidRPr="00375D59">
              <w:rPr>
                <w:rFonts w:ascii="Century Gothic" w:hAnsi="Century Gothic" w:cs="Arial"/>
                <w:b/>
                <w:sz w:val="18"/>
                <w:lang w:val="fr-CA"/>
              </w:rPr>
              <w:t xml:space="preserve">DEP </w:t>
            </w:r>
            <w:r w:rsidR="002F643B" w:rsidRPr="00375D59">
              <w:rPr>
                <w:rFonts w:ascii="Century Gothic" w:hAnsi="Century Gothic" w:cs="Arial"/>
                <w:sz w:val="18"/>
                <w:lang w:val="fr-CA"/>
              </w:rPr>
              <w:t>= Diplôme</w:t>
            </w:r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d’études professionnelles</w:t>
            </w:r>
            <w:r w:rsidRPr="00375D59">
              <w:rPr>
                <w:sz w:val="18"/>
                <w:lang w:val="fr-CA"/>
              </w:rPr>
              <w:t xml:space="preserve"> </w:t>
            </w:r>
            <w:r w:rsidR="00375D59" w:rsidRPr="00375D59">
              <w:rPr>
                <w:sz w:val="18"/>
                <w:lang w:val="fr-CA"/>
              </w:rPr>
              <w:t xml:space="preserve">                      </w:t>
            </w:r>
            <w:r w:rsidR="00375D59" w:rsidRPr="00375D59">
              <w:rPr>
                <w:rFonts w:ascii="Century Gothic" w:hAnsi="Century Gothic" w:cs="Arial"/>
                <w:b/>
                <w:sz w:val="18"/>
                <w:lang w:val="fr-CA"/>
              </w:rPr>
              <w:t xml:space="preserve"> ATE </w:t>
            </w:r>
            <w:r w:rsidR="00375D59" w:rsidRPr="00375D59">
              <w:rPr>
                <w:rFonts w:ascii="Century Gothic" w:hAnsi="Century Gothic" w:cs="Arial"/>
                <w:sz w:val="18"/>
                <w:lang w:val="fr-CA"/>
              </w:rPr>
              <w:t>=Alternance travail-études</w:t>
            </w:r>
          </w:p>
          <w:p w14:paraId="5ACE6B43" w14:textId="77777777" w:rsidR="00164E7D" w:rsidRPr="00DB2342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093AE1"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  <w:r w:rsidRPr="00093AE1">
              <w:rPr>
                <w:rFonts w:ascii="Century Gothic" w:hAnsi="Century Gothic" w:cs="Arial"/>
                <w:b/>
                <w:sz w:val="18"/>
              </w:rPr>
              <w:t xml:space="preserve"> </w:t>
            </w:r>
            <w:r w:rsidRPr="00093AE1">
              <w:rPr>
                <w:rFonts w:ascii="Century Gothic" w:hAnsi="Century Gothic" w:cs="Arial"/>
                <w:b/>
                <w:sz w:val="18"/>
                <w:szCs w:val="18"/>
              </w:rPr>
              <w:t>N.B</w:t>
            </w:r>
            <w:r w:rsidRPr="00093AE1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Loans and Bursaries unavailable for this specific program      </w:t>
            </w:r>
            <w:r w:rsidRPr="00093AE1">
              <w:rPr>
                <w:rFonts w:ascii="Century Gothic" w:hAnsi="Century Gothic" w:cs="Arial"/>
                <w:b/>
                <w:sz w:val="18"/>
              </w:rPr>
              <w:t xml:space="preserve">AVS </w:t>
            </w:r>
            <w:r w:rsidRPr="00093AE1">
              <w:rPr>
                <w:rFonts w:ascii="Century Gothic" w:hAnsi="Century Gothic" w:cs="Arial"/>
                <w:sz w:val="18"/>
              </w:rPr>
              <w:t xml:space="preserve">= Attestation of Vocational Studies                 </w:t>
            </w:r>
            <w:r w:rsidRPr="00093AE1">
              <w:rPr>
                <w:rFonts w:ascii="Century Gothic" w:hAnsi="Century Gothic" w:cs="Arial"/>
                <w:b/>
                <w:sz w:val="18"/>
              </w:rPr>
              <w:t>A</w:t>
            </w:r>
            <w:r w:rsidR="00E22DB3">
              <w:rPr>
                <w:rFonts w:ascii="Century Gothic" w:hAnsi="Century Gothic" w:cs="Arial"/>
                <w:b/>
                <w:sz w:val="18"/>
              </w:rPr>
              <w:t>S</w:t>
            </w:r>
            <w:r w:rsidRPr="00093AE1">
              <w:rPr>
                <w:rFonts w:ascii="Century Gothic" w:hAnsi="Century Gothic" w:cs="Arial"/>
                <w:b/>
                <w:sz w:val="18"/>
              </w:rPr>
              <w:t xml:space="preserve">P </w:t>
            </w:r>
            <w:r w:rsidRPr="00093AE1">
              <w:rPr>
                <w:rFonts w:ascii="Century Gothic" w:hAnsi="Century Gothic" w:cs="Arial"/>
                <w:sz w:val="18"/>
              </w:rPr>
              <w:t xml:space="preserve">= Attestation de </w:t>
            </w:r>
            <w:proofErr w:type="spellStart"/>
            <w:r w:rsidRPr="00093AE1">
              <w:rPr>
                <w:rFonts w:ascii="Century Gothic" w:hAnsi="Century Gothic" w:cs="Arial"/>
                <w:sz w:val="18"/>
              </w:rPr>
              <w:t>spécialization</w:t>
            </w:r>
            <w:proofErr w:type="spellEnd"/>
            <w:r w:rsidRPr="00093AE1">
              <w:rPr>
                <w:rFonts w:ascii="Century Gothic" w:hAnsi="Century Gothic" w:cs="Arial"/>
                <w:sz w:val="18"/>
              </w:rPr>
              <w:t xml:space="preserve"> </w:t>
            </w:r>
            <w:proofErr w:type="spellStart"/>
            <w:r w:rsidRPr="00093AE1">
              <w:rPr>
                <w:rFonts w:ascii="Century Gothic" w:hAnsi="Century Gothic" w:cs="Arial"/>
                <w:sz w:val="18"/>
              </w:rPr>
              <w:t>professionnelle</w:t>
            </w:r>
            <w:proofErr w:type="spellEnd"/>
          </w:p>
          <w:p w14:paraId="3BF5BD56" w14:textId="77777777" w:rsidR="00375D59" w:rsidRPr="00375D59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fr-CA"/>
              </w:rPr>
            </w:pPr>
            <w:r w:rsidRPr="00093AE1">
              <w:rPr>
                <w:rFonts w:ascii="Century Gothic" w:hAnsi="Century Gothic" w:cs="Arial"/>
                <w:b/>
                <w:sz w:val="18"/>
                <w:lang w:val="fr-CA"/>
              </w:rPr>
              <w:t xml:space="preserve">STC </w:t>
            </w:r>
            <w:r w:rsidR="002F643B" w:rsidRPr="00093AE1">
              <w:rPr>
                <w:rFonts w:ascii="Century Gothic" w:hAnsi="Century Gothic" w:cs="Arial"/>
                <w:sz w:val="18"/>
                <w:lang w:val="fr-CA"/>
              </w:rPr>
              <w:t xml:space="preserve">= </w:t>
            </w:r>
            <w:proofErr w:type="spellStart"/>
            <w:r w:rsidR="002F643B" w:rsidRPr="00093AE1">
              <w:rPr>
                <w:rFonts w:ascii="Century Gothic" w:hAnsi="Century Gothic" w:cs="Arial"/>
                <w:sz w:val="18"/>
                <w:lang w:val="fr-CA"/>
              </w:rPr>
              <w:t>Skills</w:t>
            </w:r>
            <w:proofErr w:type="spellEnd"/>
            <w:r w:rsidRPr="00093AE1">
              <w:rPr>
                <w:rFonts w:ascii="Century Gothic" w:hAnsi="Century Gothic" w:cs="Arial"/>
                <w:sz w:val="18"/>
                <w:lang w:val="fr-CA"/>
              </w:rPr>
              <w:t xml:space="preserve"> Training </w:t>
            </w:r>
            <w:proofErr w:type="spellStart"/>
            <w:r w:rsidRPr="00093AE1">
              <w:rPr>
                <w:rFonts w:ascii="Century Gothic" w:hAnsi="Century Gothic" w:cs="Arial"/>
                <w:sz w:val="18"/>
                <w:lang w:val="fr-CA"/>
              </w:rPr>
              <w:t>Certificate</w:t>
            </w:r>
            <w:proofErr w:type="spellEnd"/>
            <w:r w:rsidRPr="00093AE1">
              <w:rPr>
                <w:rFonts w:ascii="Century Gothic" w:hAnsi="Century Gothic" w:cs="Arial"/>
                <w:b/>
                <w:sz w:val="18"/>
                <w:szCs w:val="24"/>
                <w:vertAlign w:val="superscript"/>
                <w:lang w:val="fr-CA"/>
              </w:rPr>
              <w:t xml:space="preserve">                                             </w:t>
            </w:r>
            <w:r w:rsidR="00093AE1">
              <w:rPr>
                <w:rFonts w:ascii="Century Gothic" w:hAnsi="Century Gothic" w:cs="Arial"/>
                <w:b/>
                <w:sz w:val="18"/>
                <w:szCs w:val="24"/>
                <w:vertAlign w:val="superscript"/>
                <w:lang w:val="fr-CA"/>
              </w:rPr>
              <w:t xml:space="preserve">    </w:t>
            </w:r>
            <w:r w:rsidRPr="00093AE1">
              <w:rPr>
                <w:rFonts w:ascii="Century Gothic" w:hAnsi="Century Gothic" w:cs="Arial"/>
                <w:b/>
                <w:sz w:val="18"/>
                <w:lang w:val="fr-CA"/>
              </w:rPr>
              <w:t>A</w:t>
            </w:r>
            <w:r w:rsidR="00E22DB3">
              <w:rPr>
                <w:rFonts w:ascii="Century Gothic" w:hAnsi="Century Gothic" w:cs="Arial"/>
                <w:b/>
                <w:sz w:val="18"/>
                <w:lang w:val="fr-CA"/>
              </w:rPr>
              <w:t>E</w:t>
            </w:r>
            <w:r w:rsidRPr="00093AE1">
              <w:rPr>
                <w:rFonts w:ascii="Century Gothic" w:hAnsi="Century Gothic" w:cs="Arial"/>
                <w:b/>
                <w:sz w:val="18"/>
                <w:lang w:val="fr-CA"/>
              </w:rPr>
              <w:t xml:space="preserve">P </w:t>
            </w:r>
            <w:r w:rsidRPr="00093AE1">
              <w:rPr>
                <w:rFonts w:ascii="Century Gothic" w:hAnsi="Century Gothic" w:cs="Arial"/>
                <w:sz w:val="18"/>
                <w:lang w:val="fr-CA"/>
              </w:rPr>
              <w:t>= Attestation d’études professionnelle</w:t>
            </w:r>
          </w:p>
        </w:tc>
      </w:tr>
    </w:tbl>
    <w:p w14:paraId="23530BE4" w14:textId="77777777" w:rsidR="007F229F" w:rsidRDefault="007F229F" w:rsidP="006E73F8">
      <w:pPr>
        <w:pStyle w:val="Footer"/>
        <w:ind w:left="0"/>
        <w:rPr>
          <w:rStyle w:val="Hyperlink"/>
          <w:b/>
          <w:sz w:val="20"/>
          <w:szCs w:val="20"/>
          <w:lang w:val="fr-CA"/>
        </w:rPr>
      </w:pPr>
    </w:p>
    <w:sectPr w:rsidR="007F229F" w:rsidSect="008B13F3">
      <w:headerReference w:type="default" r:id="rId12"/>
      <w:footerReference w:type="default" r:id="rId13"/>
      <w:pgSz w:w="15840" w:h="12240" w:orient="landscape" w:code="1"/>
      <w:pgMar w:top="230" w:right="720" w:bottom="230" w:left="720" w:header="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33C5" w14:textId="77777777" w:rsidR="00F96739" w:rsidRDefault="00F96739" w:rsidP="007754FE">
      <w:r>
        <w:separator/>
      </w:r>
    </w:p>
  </w:endnote>
  <w:endnote w:type="continuationSeparator" w:id="0">
    <w:p w14:paraId="6466AEFC" w14:textId="77777777" w:rsidR="00F96739" w:rsidRDefault="00F96739" w:rsidP="0077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FC2" w14:textId="77777777" w:rsidR="00582A07" w:rsidRPr="00130073" w:rsidRDefault="00D075C6" w:rsidP="00130073">
    <w:pPr>
      <w:spacing w:line="276" w:lineRule="auto"/>
      <w:ind w:left="-142"/>
      <w:jc w:val="center"/>
      <w:rPr>
        <w:rFonts w:ascii="Century Gothic" w:hAnsi="Century Gothic" w:cs="Arial"/>
        <w:sz w:val="16"/>
        <w:szCs w:val="16"/>
      </w:rPr>
    </w:pPr>
    <w:r w:rsidRPr="00130073">
      <w:rPr>
        <w:rFonts w:ascii="Century Gothic" w:hAnsi="Century Gothic" w:cs="Arial"/>
        <w:b/>
        <w:sz w:val="16"/>
        <w:szCs w:val="16"/>
      </w:rPr>
      <w:t xml:space="preserve">* Legend / </w:t>
    </w:r>
    <w:proofErr w:type="spellStart"/>
    <w:r w:rsidRPr="00130073">
      <w:rPr>
        <w:rFonts w:ascii="Century Gothic" w:hAnsi="Century Gothic" w:cs="Arial"/>
        <w:b/>
        <w:sz w:val="16"/>
        <w:szCs w:val="16"/>
      </w:rPr>
      <w:t>Légende</w:t>
    </w:r>
    <w:proofErr w:type="spellEnd"/>
    <w:r w:rsidRPr="00130073">
      <w:rPr>
        <w:rFonts w:ascii="Century Gothic" w:hAnsi="Century Gothic" w:cs="Arial"/>
        <w:sz w:val="16"/>
        <w:szCs w:val="16"/>
      </w:rPr>
      <w:t xml:space="preserve">:   Books, Material / Livres, Matériel </w:t>
    </w:r>
    <w:r w:rsidRPr="00130073">
      <w:rPr>
        <w:rFonts w:ascii="Century Gothic" w:hAnsi="Century Gothic" w:cs="Arial"/>
        <w:b/>
        <w:sz w:val="16"/>
        <w:szCs w:val="16"/>
      </w:rPr>
      <w:t>A</w:t>
    </w:r>
    <w:r w:rsidRPr="00130073">
      <w:rPr>
        <w:rFonts w:ascii="Century Gothic" w:hAnsi="Century Gothic" w:cs="Arial"/>
        <w:sz w:val="16"/>
        <w:szCs w:val="16"/>
      </w:rPr>
      <w:t xml:space="preserve">    Items to be obtained by student /Articles à se procurer par </w:t>
    </w:r>
    <w:proofErr w:type="spellStart"/>
    <w:r w:rsidRPr="00130073">
      <w:rPr>
        <w:rFonts w:ascii="Century Gothic" w:hAnsi="Century Gothic" w:cs="Arial"/>
        <w:sz w:val="16"/>
        <w:szCs w:val="16"/>
      </w:rPr>
      <w:t>l’élève</w:t>
    </w:r>
    <w:proofErr w:type="spellEnd"/>
    <w:r w:rsidRPr="00130073">
      <w:rPr>
        <w:rFonts w:ascii="Century Gothic" w:hAnsi="Century Gothic" w:cs="Arial"/>
        <w:sz w:val="16"/>
        <w:szCs w:val="16"/>
      </w:rPr>
      <w:t xml:space="preserve"> </w:t>
    </w:r>
    <w:r w:rsidRPr="00130073">
      <w:rPr>
        <w:rFonts w:ascii="Century Gothic" w:hAnsi="Century Gothic" w:cs="Arial"/>
        <w:b/>
        <w:sz w:val="16"/>
        <w:szCs w:val="16"/>
      </w:rPr>
      <w:t>B</w:t>
    </w:r>
    <w:r w:rsidRPr="00130073">
      <w:rPr>
        <w:rFonts w:ascii="Century Gothic" w:hAnsi="Century Gothic" w:cs="Arial"/>
        <w:sz w:val="16"/>
        <w:szCs w:val="16"/>
      </w:rPr>
      <w:t xml:space="preserve">      Total / </w:t>
    </w:r>
    <w:proofErr w:type="gramStart"/>
    <w:r w:rsidRPr="00130073">
      <w:rPr>
        <w:rFonts w:ascii="Century Gothic" w:hAnsi="Century Gothic" w:cs="Arial"/>
        <w:sz w:val="16"/>
        <w:szCs w:val="16"/>
      </w:rPr>
      <w:t xml:space="preserve">Total  </w:t>
    </w:r>
    <w:r w:rsidRPr="00130073">
      <w:rPr>
        <w:rFonts w:ascii="Century Gothic" w:hAnsi="Century Gothic" w:cs="Arial"/>
        <w:b/>
        <w:sz w:val="16"/>
        <w:szCs w:val="16"/>
      </w:rPr>
      <w:t>C</w:t>
    </w:r>
    <w:proofErr w:type="gramEnd"/>
    <w:r w:rsidRPr="00130073">
      <w:rPr>
        <w:rFonts w:ascii="Century Gothic" w:hAnsi="Century Gothic" w:cs="Arial"/>
        <w:sz w:val="16"/>
        <w:szCs w:val="16"/>
      </w:rPr>
      <w:t xml:space="preserve">     </w:t>
    </w:r>
    <w:r w:rsidRPr="00130073">
      <w:rPr>
        <w:rFonts w:ascii="Century Gothic" w:hAnsi="Century Gothic" w:cs="Arial"/>
        <w:b/>
        <w:sz w:val="16"/>
        <w:szCs w:val="16"/>
      </w:rPr>
      <w:t xml:space="preserve"> TBD</w:t>
    </w:r>
    <w:r w:rsidRPr="00130073">
      <w:rPr>
        <w:rFonts w:ascii="Century Gothic" w:hAnsi="Century Gothic" w:cs="Arial"/>
        <w:sz w:val="16"/>
        <w:szCs w:val="16"/>
      </w:rPr>
      <w:t xml:space="preserve"> = to be determined                                                                            </w:t>
    </w:r>
    <w:r w:rsidR="00DB2342" w:rsidRPr="00130073">
      <w:rPr>
        <w:rFonts w:ascii="Century Gothic" w:hAnsi="Century Gothic" w:cs="Arial"/>
        <w:sz w:val="16"/>
        <w:szCs w:val="16"/>
      </w:rPr>
      <w:tab/>
    </w:r>
    <w:r w:rsidR="00DB2342" w:rsidRPr="00130073">
      <w:rPr>
        <w:rFonts w:ascii="Century Gothic" w:hAnsi="Century Gothic" w:cs="Arial"/>
        <w:sz w:val="16"/>
        <w:szCs w:val="16"/>
      </w:rPr>
      <w:tab/>
    </w:r>
    <w:proofErr w:type="gramStart"/>
    <w:r w:rsidR="00DB2342" w:rsidRPr="00130073">
      <w:rPr>
        <w:rFonts w:ascii="Century Gothic" w:hAnsi="Century Gothic" w:cs="Arial"/>
        <w:sz w:val="16"/>
        <w:szCs w:val="16"/>
      </w:rPr>
      <w:tab/>
    </w:r>
    <w:r w:rsidRPr="00130073">
      <w:rPr>
        <w:rFonts w:ascii="Century Gothic" w:hAnsi="Century Gothic" w:cs="Arial"/>
        <w:sz w:val="16"/>
        <w:szCs w:val="16"/>
      </w:rPr>
      <w:t xml:space="preserve">  </w:t>
    </w:r>
    <w:r w:rsidRPr="00130073">
      <w:rPr>
        <w:rFonts w:ascii="Century Gothic" w:hAnsi="Century Gothic" w:cs="Arial"/>
        <w:b/>
        <w:sz w:val="16"/>
        <w:szCs w:val="16"/>
      </w:rPr>
      <w:t>*</w:t>
    </w:r>
    <w:proofErr w:type="gramEnd"/>
    <w:r w:rsidRPr="00130073">
      <w:rPr>
        <w:rFonts w:ascii="Century Gothic" w:hAnsi="Century Gothic" w:cs="Arial"/>
        <w:b/>
        <w:sz w:val="16"/>
        <w:szCs w:val="16"/>
      </w:rPr>
      <w:t>Important:</w:t>
    </w:r>
    <w:r w:rsidRPr="00130073">
      <w:rPr>
        <w:rFonts w:ascii="Century Gothic" w:hAnsi="Century Gothic" w:cs="Arial"/>
        <w:sz w:val="16"/>
        <w:szCs w:val="16"/>
      </w:rPr>
      <w:t xml:space="preserve"> Prices </w:t>
    </w:r>
    <w:r w:rsidR="00582A07" w:rsidRPr="00130073">
      <w:rPr>
        <w:rFonts w:ascii="Century Gothic" w:hAnsi="Century Gothic" w:cs="Arial"/>
        <w:sz w:val="16"/>
        <w:szCs w:val="16"/>
      </w:rPr>
      <w:t xml:space="preserve">may </w:t>
    </w:r>
    <w:r w:rsidRPr="00130073">
      <w:rPr>
        <w:rFonts w:ascii="Century Gothic" w:hAnsi="Century Gothic" w:cs="Arial"/>
        <w:sz w:val="16"/>
        <w:szCs w:val="16"/>
      </w:rPr>
      <w:t>vary depending on digital or hard copy versions</w:t>
    </w:r>
    <w:r w:rsidR="00582A07" w:rsidRPr="00130073">
      <w:rPr>
        <w:rFonts w:ascii="Century Gothic" w:hAnsi="Century Gothic" w:cs="Arial"/>
        <w:sz w:val="16"/>
        <w:szCs w:val="16"/>
      </w:rPr>
      <w:t xml:space="preserve"> and are </w:t>
    </w:r>
    <w:r w:rsidRPr="00130073">
      <w:rPr>
        <w:rFonts w:ascii="Century Gothic" w:hAnsi="Century Gothic" w:cs="Arial"/>
        <w:sz w:val="16"/>
        <w:szCs w:val="16"/>
      </w:rPr>
      <w:t>approximate &amp; subject to change due to external factors.</w:t>
    </w:r>
  </w:p>
  <w:p w14:paraId="1559B4D4" w14:textId="7499E348" w:rsidR="00F47D15" w:rsidRPr="00D7025D" w:rsidRDefault="00130073" w:rsidP="00D7025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center" w:pos="923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7085"/>
      </w:tabs>
      <w:spacing w:line="276" w:lineRule="auto"/>
      <w:ind w:left="-142"/>
      <w:rPr>
        <w:rFonts w:ascii="Century Gothic" w:hAnsi="Century Gothic" w:cs="Arial"/>
        <w:sz w:val="16"/>
        <w:szCs w:val="16"/>
      </w:rPr>
    </w:pP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 w:rsidR="00E5337A" w:rsidRPr="00130073">
      <w:rPr>
        <w:rFonts w:ascii="Century Gothic" w:hAnsi="Century Gothic" w:cs="Arial"/>
        <w:b/>
        <w:i/>
        <w:color w:val="0070C0"/>
        <w:sz w:val="16"/>
        <w:szCs w:val="16"/>
      </w:rPr>
      <w:t>*ONLINE AND HYBRID LEARNING</w:t>
    </w:r>
    <w:r w:rsidR="00E5337A" w:rsidRPr="00130073">
      <w:rPr>
        <w:rFonts w:ascii="Century Gothic" w:hAnsi="Century Gothic" w:cs="Arial"/>
        <w:color w:val="0070C0"/>
        <w:sz w:val="16"/>
        <w:szCs w:val="16"/>
      </w:rPr>
      <w:t xml:space="preserve"> </w:t>
    </w:r>
    <w:r w:rsidR="00E5337A" w:rsidRPr="00130073">
      <w:rPr>
        <w:rFonts w:ascii="Century Gothic" w:hAnsi="Century Gothic" w:cs="Arial"/>
        <w:sz w:val="16"/>
        <w:szCs w:val="16"/>
      </w:rPr>
      <w:t>– Examinations to be done in person in the Centre without exemption</w:t>
    </w:r>
    <w:r w:rsidR="00DB2342" w:rsidRPr="00130073">
      <w:rPr>
        <w:rStyle w:val="Hyperlink"/>
        <w:rFonts w:ascii="Century Gothic" w:hAnsi="Century Gothic" w:cs="Arial"/>
        <w:color w:val="auto"/>
        <w:sz w:val="16"/>
        <w:szCs w:val="16"/>
        <w:u w:val="none"/>
      </w:rPr>
      <w:tab/>
    </w:r>
    <w:r w:rsidR="00DB2342" w:rsidRPr="00130073">
      <w:rPr>
        <w:rStyle w:val="Hyperlink"/>
        <w:rFonts w:ascii="Century Gothic" w:hAnsi="Century Gothic" w:cs="Arial"/>
        <w:color w:val="auto"/>
        <w:sz w:val="16"/>
        <w:szCs w:val="16"/>
        <w:u w:val="none"/>
      </w:rPr>
      <w:tab/>
    </w:r>
    <w:r>
      <w:rPr>
        <w:rStyle w:val="Hyperlink"/>
        <w:rFonts w:ascii="Century Gothic" w:hAnsi="Century Gothic" w:cs="Arial"/>
        <w:color w:val="auto"/>
        <w:sz w:val="16"/>
        <w:szCs w:val="16"/>
        <w:u w:val="none"/>
      </w:rPr>
      <w:tab/>
    </w:r>
    <w:r w:rsidR="00854146">
      <w:rPr>
        <w:rStyle w:val="Hyperlink"/>
        <w:rFonts w:ascii="Century Gothic" w:hAnsi="Century Gothic" w:cs="Arial"/>
        <w:color w:val="auto"/>
        <w:sz w:val="16"/>
        <w:szCs w:val="16"/>
        <w:u w:val="none"/>
      </w:rPr>
      <w:t xml:space="preserve">April </w:t>
    </w:r>
    <w:r w:rsidR="00004712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1</w:t>
    </w:r>
    <w:r w:rsidR="00FB0D04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5</w:t>
    </w:r>
    <w:r w:rsidR="001145E6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, 2025</w:t>
    </w:r>
    <w:r w:rsidR="00800CF3">
      <w:rPr>
        <w:rStyle w:val="Hyperlink"/>
        <w:rFonts w:ascii="Century Gothic" w:hAnsi="Century Gothic" w:cs="Arial"/>
        <w:color w:val="auto"/>
        <w:sz w:val="16"/>
        <w:szCs w:val="16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9036" w14:textId="77777777" w:rsidR="00F96739" w:rsidRDefault="00F96739" w:rsidP="007754FE">
      <w:r>
        <w:separator/>
      </w:r>
    </w:p>
  </w:footnote>
  <w:footnote w:type="continuationSeparator" w:id="0">
    <w:p w14:paraId="195445EC" w14:textId="77777777" w:rsidR="00F96739" w:rsidRDefault="00F96739" w:rsidP="0077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5EBF" w14:textId="77777777" w:rsidR="00DB2342" w:rsidRDefault="00DB2342" w:rsidP="00130073">
    <w:pPr>
      <w:pStyle w:val="Header"/>
      <w:tabs>
        <w:tab w:val="clear" w:pos="4680"/>
        <w:tab w:val="clear" w:pos="9360"/>
        <w:tab w:val="left" w:pos="150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E76"/>
    <w:multiLevelType w:val="hybridMultilevel"/>
    <w:tmpl w:val="60FE4C34"/>
    <w:lvl w:ilvl="0" w:tplc="10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90441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2E"/>
    <w:rsid w:val="00001DEE"/>
    <w:rsid w:val="000025EE"/>
    <w:rsid w:val="00002DF1"/>
    <w:rsid w:val="00002FF9"/>
    <w:rsid w:val="00003F8F"/>
    <w:rsid w:val="0000437E"/>
    <w:rsid w:val="00004712"/>
    <w:rsid w:val="00004AF6"/>
    <w:rsid w:val="00004CBF"/>
    <w:rsid w:val="00011854"/>
    <w:rsid w:val="000122ED"/>
    <w:rsid w:val="00012581"/>
    <w:rsid w:val="000155E1"/>
    <w:rsid w:val="000173E1"/>
    <w:rsid w:val="0001757C"/>
    <w:rsid w:val="00020FD6"/>
    <w:rsid w:val="0002101E"/>
    <w:rsid w:val="00021080"/>
    <w:rsid w:val="00021516"/>
    <w:rsid w:val="00021C57"/>
    <w:rsid w:val="00022CBF"/>
    <w:rsid w:val="000234FE"/>
    <w:rsid w:val="00023ED0"/>
    <w:rsid w:val="0002423C"/>
    <w:rsid w:val="00024957"/>
    <w:rsid w:val="00024A6F"/>
    <w:rsid w:val="0002501F"/>
    <w:rsid w:val="00026EDE"/>
    <w:rsid w:val="000300CA"/>
    <w:rsid w:val="00031456"/>
    <w:rsid w:val="000316B4"/>
    <w:rsid w:val="00032F8C"/>
    <w:rsid w:val="00035851"/>
    <w:rsid w:val="00036C33"/>
    <w:rsid w:val="00037370"/>
    <w:rsid w:val="0003754D"/>
    <w:rsid w:val="000408CD"/>
    <w:rsid w:val="00040974"/>
    <w:rsid w:val="00041A44"/>
    <w:rsid w:val="0004257B"/>
    <w:rsid w:val="00047E40"/>
    <w:rsid w:val="00051B28"/>
    <w:rsid w:val="00051F78"/>
    <w:rsid w:val="00053162"/>
    <w:rsid w:val="000550C1"/>
    <w:rsid w:val="00055902"/>
    <w:rsid w:val="00062125"/>
    <w:rsid w:val="00062631"/>
    <w:rsid w:val="000629D2"/>
    <w:rsid w:val="00066171"/>
    <w:rsid w:val="000662E1"/>
    <w:rsid w:val="00066D1F"/>
    <w:rsid w:val="000676E0"/>
    <w:rsid w:val="00070354"/>
    <w:rsid w:val="00070847"/>
    <w:rsid w:val="00071339"/>
    <w:rsid w:val="000720E2"/>
    <w:rsid w:val="00072ED4"/>
    <w:rsid w:val="000733B7"/>
    <w:rsid w:val="00074B9B"/>
    <w:rsid w:val="00076C0A"/>
    <w:rsid w:val="00077265"/>
    <w:rsid w:val="00082579"/>
    <w:rsid w:val="000827DE"/>
    <w:rsid w:val="00082DFD"/>
    <w:rsid w:val="000839EB"/>
    <w:rsid w:val="000857D8"/>
    <w:rsid w:val="00085A03"/>
    <w:rsid w:val="000930E4"/>
    <w:rsid w:val="000935EC"/>
    <w:rsid w:val="00093AE1"/>
    <w:rsid w:val="00093DA1"/>
    <w:rsid w:val="00093E20"/>
    <w:rsid w:val="0009544B"/>
    <w:rsid w:val="00096098"/>
    <w:rsid w:val="00096BB5"/>
    <w:rsid w:val="00097604"/>
    <w:rsid w:val="000978B0"/>
    <w:rsid w:val="00097D1D"/>
    <w:rsid w:val="000A0A34"/>
    <w:rsid w:val="000A0F2A"/>
    <w:rsid w:val="000A1197"/>
    <w:rsid w:val="000A1EA1"/>
    <w:rsid w:val="000A3398"/>
    <w:rsid w:val="000A4101"/>
    <w:rsid w:val="000A795F"/>
    <w:rsid w:val="000A7B5C"/>
    <w:rsid w:val="000A7CC3"/>
    <w:rsid w:val="000B43FB"/>
    <w:rsid w:val="000B4FA5"/>
    <w:rsid w:val="000B60CB"/>
    <w:rsid w:val="000B64B4"/>
    <w:rsid w:val="000B7A56"/>
    <w:rsid w:val="000C031B"/>
    <w:rsid w:val="000C12FE"/>
    <w:rsid w:val="000C1EAF"/>
    <w:rsid w:val="000C2953"/>
    <w:rsid w:val="000C2E0D"/>
    <w:rsid w:val="000C4501"/>
    <w:rsid w:val="000C45F3"/>
    <w:rsid w:val="000C5367"/>
    <w:rsid w:val="000C5D62"/>
    <w:rsid w:val="000D08D9"/>
    <w:rsid w:val="000D09F0"/>
    <w:rsid w:val="000D0B56"/>
    <w:rsid w:val="000D3DC0"/>
    <w:rsid w:val="000D3E35"/>
    <w:rsid w:val="000D4981"/>
    <w:rsid w:val="000D50D1"/>
    <w:rsid w:val="000D5788"/>
    <w:rsid w:val="000D57C6"/>
    <w:rsid w:val="000D65EC"/>
    <w:rsid w:val="000D7536"/>
    <w:rsid w:val="000E07AD"/>
    <w:rsid w:val="000E133A"/>
    <w:rsid w:val="000E232F"/>
    <w:rsid w:val="000E2B60"/>
    <w:rsid w:val="000E3537"/>
    <w:rsid w:val="000E43BE"/>
    <w:rsid w:val="000F0830"/>
    <w:rsid w:val="000F09B9"/>
    <w:rsid w:val="000F1DA2"/>
    <w:rsid w:val="000F230F"/>
    <w:rsid w:val="000F36B6"/>
    <w:rsid w:val="000F38F7"/>
    <w:rsid w:val="000F3AA5"/>
    <w:rsid w:val="000F5969"/>
    <w:rsid w:val="000F5F33"/>
    <w:rsid w:val="000F6548"/>
    <w:rsid w:val="00101D31"/>
    <w:rsid w:val="00102837"/>
    <w:rsid w:val="0010327B"/>
    <w:rsid w:val="001047C8"/>
    <w:rsid w:val="00104A00"/>
    <w:rsid w:val="00106FB7"/>
    <w:rsid w:val="00110846"/>
    <w:rsid w:val="00111B6A"/>
    <w:rsid w:val="00111C35"/>
    <w:rsid w:val="0011205F"/>
    <w:rsid w:val="001122D9"/>
    <w:rsid w:val="001145E6"/>
    <w:rsid w:val="00115002"/>
    <w:rsid w:val="00115281"/>
    <w:rsid w:val="00116051"/>
    <w:rsid w:val="00120886"/>
    <w:rsid w:val="00120BF8"/>
    <w:rsid w:val="001229CF"/>
    <w:rsid w:val="00124A65"/>
    <w:rsid w:val="001254DF"/>
    <w:rsid w:val="00125C31"/>
    <w:rsid w:val="00130073"/>
    <w:rsid w:val="0013358A"/>
    <w:rsid w:val="0013371D"/>
    <w:rsid w:val="001372C1"/>
    <w:rsid w:val="00137E5F"/>
    <w:rsid w:val="001406E1"/>
    <w:rsid w:val="00141208"/>
    <w:rsid w:val="00141403"/>
    <w:rsid w:val="00142235"/>
    <w:rsid w:val="00143943"/>
    <w:rsid w:val="00143CE5"/>
    <w:rsid w:val="0014521D"/>
    <w:rsid w:val="0014594E"/>
    <w:rsid w:val="00146347"/>
    <w:rsid w:val="00147DA6"/>
    <w:rsid w:val="00151ACC"/>
    <w:rsid w:val="001525D6"/>
    <w:rsid w:val="00155754"/>
    <w:rsid w:val="00155ED5"/>
    <w:rsid w:val="0015654E"/>
    <w:rsid w:val="00156F04"/>
    <w:rsid w:val="001604C9"/>
    <w:rsid w:val="00161311"/>
    <w:rsid w:val="00161BF1"/>
    <w:rsid w:val="00162572"/>
    <w:rsid w:val="001631E1"/>
    <w:rsid w:val="001631F3"/>
    <w:rsid w:val="00163DB8"/>
    <w:rsid w:val="00164992"/>
    <w:rsid w:val="00164E7D"/>
    <w:rsid w:val="001651C1"/>
    <w:rsid w:val="00166063"/>
    <w:rsid w:val="00167DBE"/>
    <w:rsid w:val="001701C1"/>
    <w:rsid w:val="001707DC"/>
    <w:rsid w:val="00170F0E"/>
    <w:rsid w:val="00171706"/>
    <w:rsid w:val="00171F41"/>
    <w:rsid w:val="0017241B"/>
    <w:rsid w:val="00172DCF"/>
    <w:rsid w:val="00172F8A"/>
    <w:rsid w:val="00175A88"/>
    <w:rsid w:val="00176378"/>
    <w:rsid w:val="0018168A"/>
    <w:rsid w:val="00182C20"/>
    <w:rsid w:val="00183AD3"/>
    <w:rsid w:val="00184729"/>
    <w:rsid w:val="00184F9D"/>
    <w:rsid w:val="00184FAD"/>
    <w:rsid w:val="0018616D"/>
    <w:rsid w:val="00186F30"/>
    <w:rsid w:val="00187128"/>
    <w:rsid w:val="001873B7"/>
    <w:rsid w:val="0019211C"/>
    <w:rsid w:val="00194125"/>
    <w:rsid w:val="001944C9"/>
    <w:rsid w:val="001946B5"/>
    <w:rsid w:val="00194B0C"/>
    <w:rsid w:val="00194EB0"/>
    <w:rsid w:val="00196672"/>
    <w:rsid w:val="001A1D52"/>
    <w:rsid w:val="001A335E"/>
    <w:rsid w:val="001B0F15"/>
    <w:rsid w:val="001B132D"/>
    <w:rsid w:val="001B13FB"/>
    <w:rsid w:val="001B149D"/>
    <w:rsid w:val="001B3DDA"/>
    <w:rsid w:val="001B4077"/>
    <w:rsid w:val="001B4D64"/>
    <w:rsid w:val="001B6444"/>
    <w:rsid w:val="001B790B"/>
    <w:rsid w:val="001C2375"/>
    <w:rsid w:val="001C330A"/>
    <w:rsid w:val="001C3AF8"/>
    <w:rsid w:val="001C4427"/>
    <w:rsid w:val="001C5EAC"/>
    <w:rsid w:val="001D1793"/>
    <w:rsid w:val="001D2313"/>
    <w:rsid w:val="001D2597"/>
    <w:rsid w:val="001D2B33"/>
    <w:rsid w:val="001D4F85"/>
    <w:rsid w:val="001D5872"/>
    <w:rsid w:val="001D7920"/>
    <w:rsid w:val="001E072C"/>
    <w:rsid w:val="001E2B83"/>
    <w:rsid w:val="001E47F6"/>
    <w:rsid w:val="001E4F99"/>
    <w:rsid w:val="001E57A7"/>
    <w:rsid w:val="001E5E69"/>
    <w:rsid w:val="001E6BEB"/>
    <w:rsid w:val="001F08E9"/>
    <w:rsid w:val="001F3366"/>
    <w:rsid w:val="001F3962"/>
    <w:rsid w:val="001F463D"/>
    <w:rsid w:val="001F6988"/>
    <w:rsid w:val="001F6D19"/>
    <w:rsid w:val="0020139E"/>
    <w:rsid w:val="00201CEF"/>
    <w:rsid w:val="00203824"/>
    <w:rsid w:val="00203BE2"/>
    <w:rsid w:val="00203C67"/>
    <w:rsid w:val="002047E7"/>
    <w:rsid w:val="00204828"/>
    <w:rsid w:val="0020576B"/>
    <w:rsid w:val="00206580"/>
    <w:rsid w:val="00206759"/>
    <w:rsid w:val="002071C3"/>
    <w:rsid w:val="00210B06"/>
    <w:rsid w:val="00210D49"/>
    <w:rsid w:val="00211208"/>
    <w:rsid w:val="0021135E"/>
    <w:rsid w:val="0021175D"/>
    <w:rsid w:val="0021221F"/>
    <w:rsid w:val="00212656"/>
    <w:rsid w:val="0021576E"/>
    <w:rsid w:val="002164FB"/>
    <w:rsid w:val="00216647"/>
    <w:rsid w:val="002177C7"/>
    <w:rsid w:val="00220E6D"/>
    <w:rsid w:val="00221810"/>
    <w:rsid w:val="00222562"/>
    <w:rsid w:val="00222F35"/>
    <w:rsid w:val="00223BB2"/>
    <w:rsid w:val="00223E4D"/>
    <w:rsid w:val="002243F3"/>
    <w:rsid w:val="0022486E"/>
    <w:rsid w:val="00227246"/>
    <w:rsid w:val="00230A34"/>
    <w:rsid w:val="0023259B"/>
    <w:rsid w:val="00233788"/>
    <w:rsid w:val="002345EE"/>
    <w:rsid w:val="0023479F"/>
    <w:rsid w:val="00235624"/>
    <w:rsid w:val="00235741"/>
    <w:rsid w:val="0023711F"/>
    <w:rsid w:val="00242522"/>
    <w:rsid w:val="00243C2A"/>
    <w:rsid w:val="00243ED7"/>
    <w:rsid w:val="0024467B"/>
    <w:rsid w:val="00244A70"/>
    <w:rsid w:val="00244F2F"/>
    <w:rsid w:val="00245C4F"/>
    <w:rsid w:val="002467B2"/>
    <w:rsid w:val="00250590"/>
    <w:rsid w:val="002506C0"/>
    <w:rsid w:val="002535C5"/>
    <w:rsid w:val="00253D01"/>
    <w:rsid w:val="00254068"/>
    <w:rsid w:val="00254C23"/>
    <w:rsid w:val="0025637E"/>
    <w:rsid w:val="002563ED"/>
    <w:rsid w:val="00256D98"/>
    <w:rsid w:val="002615C7"/>
    <w:rsid w:val="00262439"/>
    <w:rsid w:val="0026360C"/>
    <w:rsid w:val="00263704"/>
    <w:rsid w:val="002646D3"/>
    <w:rsid w:val="0026483A"/>
    <w:rsid w:val="00265783"/>
    <w:rsid w:val="002657AC"/>
    <w:rsid w:val="00265842"/>
    <w:rsid w:val="0026642D"/>
    <w:rsid w:val="0026688C"/>
    <w:rsid w:val="002669A7"/>
    <w:rsid w:val="00270562"/>
    <w:rsid w:val="002726C8"/>
    <w:rsid w:val="00275C70"/>
    <w:rsid w:val="0028029F"/>
    <w:rsid w:val="0028117D"/>
    <w:rsid w:val="002815A3"/>
    <w:rsid w:val="00281930"/>
    <w:rsid w:val="00284DF9"/>
    <w:rsid w:val="00286193"/>
    <w:rsid w:val="0028657C"/>
    <w:rsid w:val="0028759F"/>
    <w:rsid w:val="00292965"/>
    <w:rsid w:val="00295CB0"/>
    <w:rsid w:val="00296F59"/>
    <w:rsid w:val="00297215"/>
    <w:rsid w:val="002975F7"/>
    <w:rsid w:val="00297D4F"/>
    <w:rsid w:val="002A023E"/>
    <w:rsid w:val="002A0F42"/>
    <w:rsid w:val="002A1E0D"/>
    <w:rsid w:val="002A2BA6"/>
    <w:rsid w:val="002A471D"/>
    <w:rsid w:val="002A73EE"/>
    <w:rsid w:val="002A7956"/>
    <w:rsid w:val="002B06F1"/>
    <w:rsid w:val="002B0B21"/>
    <w:rsid w:val="002B0CA7"/>
    <w:rsid w:val="002B0EC1"/>
    <w:rsid w:val="002B28C5"/>
    <w:rsid w:val="002B295D"/>
    <w:rsid w:val="002B2B02"/>
    <w:rsid w:val="002B4642"/>
    <w:rsid w:val="002B47F9"/>
    <w:rsid w:val="002B5535"/>
    <w:rsid w:val="002B5940"/>
    <w:rsid w:val="002B65B5"/>
    <w:rsid w:val="002B67D1"/>
    <w:rsid w:val="002B74AA"/>
    <w:rsid w:val="002C2161"/>
    <w:rsid w:val="002C2ED7"/>
    <w:rsid w:val="002C3583"/>
    <w:rsid w:val="002C6084"/>
    <w:rsid w:val="002D064F"/>
    <w:rsid w:val="002D0D92"/>
    <w:rsid w:val="002D0F30"/>
    <w:rsid w:val="002D13F3"/>
    <w:rsid w:val="002D28E2"/>
    <w:rsid w:val="002D315D"/>
    <w:rsid w:val="002D53E3"/>
    <w:rsid w:val="002D58C1"/>
    <w:rsid w:val="002D5E6D"/>
    <w:rsid w:val="002D5FB3"/>
    <w:rsid w:val="002D67FC"/>
    <w:rsid w:val="002E0491"/>
    <w:rsid w:val="002E1A16"/>
    <w:rsid w:val="002E218B"/>
    <w:rsid w:val="002E51D6"/>
    <w:rsid w:val="002E552F"/>
    <w:rsid w:val="002E596A"/>
    <w:rsid w:val="002E5F60"/>
    <w:rsid w:val="002F0A29"/>
    <w:rsid w:val="002F1CE1"/>
    <w:rsid w:val="002F5297"/>
    <w:rsid w:val="002F5DF2"/>
    <w:rsid w:val="002F6372"/>
    <w:rsid w:val="002F643B"/>
    <w:rsid w:val="002F6E59"/>
    <w:rsid w:val="002F7992"/>
    <w:rsid w:val="00300F60"/>
    <w:rsid w:val="00303E4A"/>
    <w:rsid w:val="003061B6"/>
    <w:rsid w:val="00307246"/>
    <w:rsid w:val="00307C21"/>
    <w:rsid w:val="003103B2"/>
    <w:rsid w:val="00310D1B"/>
    <w:rsid w:val="00311730"/>
    <w:rsid w:val="003125FC"/>
    <w:rsid w:val="00314063"/>
    <w:rsid w:val="003148DD"/>
    <w:rsid w:val="00315718"/>
    <w:rsid w:val="003171D6"/>
    <w:rsid w:val="003178A7"/>
    <w:rsid w:val="00317E01"/>
    <w:rsid w:val="00325222"/>
    <w:rsid w:val="00326A8A"/>
    <w:rsid w:val="00326AAA"/>
    <w:rsid w:val="00327198"/>
    <w:rsid w:val="0033066E"/>
    <w:rsid w:val="00330B44"/>
    <w:rsid w:val="00330D27"/>
    <w:rsid w:val="00331A08"/>
    <w:rsid w:val="003332DC"/>
    <w:rsid w:val="00336A9F"/>
    <w:rsid w:val="00336E89"/>
    <w:rsid w:val="003400DE"/>
    <w:rsid w:val="003401B8"/>
    <w:rsid w:val="003418C0"/>
    <w:rsid w:val="00342B22"/>
    <w:rsid w:val="003468BB"/>
    <w:rsid w:val="0035090E"/>
    <w:rsid w:val="003518D8"/>
    <w:rsid w:val="00352CC7"/>
    <w:rsid w:val="003574DD"/>
    <w:rsid w:val="00362425"/>
    <w:rsid w:val="003624BA"/>
    <w:rsid w:val="00363B22"/>
    <w:rsid w:val="00364C4F"/>
    <w:rsid w:val="00366B94"/>
    <w:rsid w:val="00366EAB"/>
    <w:rsid w:val="00370606"/>
    <w:rsid w:val="00370B13"/>
    <w:rsid w:val="003716AE"/>
    <w:rsid w:val="0037199D"/>
    <w:rsid w:val="00372FE1"/>
    <w:rsid w:val="003730CD"/>
    <w:rsid w:val="00373C31"/>
    <w:rsid w:val="00375411"/>
    <w:rsid w:val="00375D59"/>
    <w:rsid w:val="00380095"/>
    <w:rsid w:val="0038095E"/>
    <w:rsid w:val="00382785"/>
    <w:rsid w:val="0038456D"/>
    <w:rsid w:val="00384EE8"/>
    <w:rsid w:val="00385A0A"/>
    <w:rsid w:val="00385BF1"/>
    <w:rsid w:val="00385C81"/>
    <w:rsid w:val="00385D97"/>
    <w:rsid w:val="0038610F"/>
    <w:rsid w:val="00386D82"/>
    <w:rsid w:val="00387338"/>
    <w:rsid w:val="003903D4"/>
    <w:rsid w:val="00392198"/>
    <w:rsid w:val="003960EA"/>
    <w:rsid w:val="00396968"/>
    <w:rsid w:val="00397788"/>
    <w:rsid w:val="003A0136"/>
    <w:rsid w:val="003A0A52"/>
    <w:rsid w:val="003A0FE8"/>
    <w:rsid w:val="003A2EA3"/>
    <w:rsid w:val="003A30B7"/>
    <w:rsid w:val="003A3716"/>
    <w:rsid w:val="003A3BA3"/>
    <w:rsid w:val="003A7FEF"/>
    <w:rsid w:val="003B1540"/>
    <w:rsid w:val="003B1DB7"/>
    <w:rsid w:val="003B2A22"/>
    <w:rsid w:val="003B2F4C"/>
    <w:rsid w:val="003B3241"/>
    <w:rsid w:val="003B324B"/>
    <w:rsid w:val="003B3D56"/>
    <w:rsid w:val="003B44C4"/>
    <w:rsid w:val="003B4B57"/>
    <w:rsid w:val="003B6ECD"/>
    <w:rsid w:val="003C0630"/>
    <w:rsid w:val="003C1BE5"/>
    <w:rsid w:val="003C22E9"/>
    <w:rsid w:val="003C4180"/>
    <w:rsid w:val="003C6477"/>
    <w:rsid w:val="003D0CC3"/>
    <w:rsid w:val="003D1A7C"/>
    <w:rsid w:val="003D393B"/>
    <w:rsid w:val="003D41A3"/>
    <w:rsid w:val="003D4352"/>
    <w:rsid w:val="003D5EF6"/>
    <w:rsid w:val="003D71B2"/>
    <w:rsid w:val="003D73A6"/>
    <w:rsid w:val="003E0838"/>
    <w:rsid w:val="003E2CF3"/>
    <w:rsid w:val="003E3032"/>
    <w:rsid w:val="003E311F"/>
    <w:rsid w:val="003E3327"/>
    <w:rsid w:val="003E509E"/>
    <w:rsid w:val="003E5892"/>
    <w:rsid w:val="003E5D65"/>
    <w:rsid w:val="003E6642"/>
    <w:rsid w:val="003F0446"/>
    <w:rsid w:val="003F0469"/>
    <w:rsid w:val="003F058D"/>
    <w:rsid w:val="003F2890"/>
    <w:rsid w:val="003F514A"/>
    <w:rsid w:val="003F6730"/>
    <w:rsid w:val="003F7BFF"/>
    <w:rsid w:val="00401C9B"/>
    <w:rsid w:val="00402877"/>
    <w:rsid w:val="00402D16"/>
    <w:rsid w:val="00403F62"/>
    <w:rsid w:val="004057B8"/>
    <w:rsid w:val="00405B8C"/>
    <w:rsid w:val="00406663"/>
    <w:rsid w:val="00410B0D"/>
    <w:rsid w:val="00411562"/>
    <w:rsid w:val="00413C6C"/>
    <w:rsid w:val="00413D1F"/>
    <w:rsid w:val="00414649"/>
    <w:rsid w:val="00414C54"/>
    <w:rsid w:val="00414E0E"/>
    <w:rsid w:val="004153DD"/>
    <w:rsid w:val="004162E3"/>
    <w:rsid w:val="00416A33"/>
    <w:rsid w:val="004172C9"/>
    <w:rsid w:val="00421527"/>
    <w:rsid w:val="004251FD"/>
    <w:rsid w:val="004255CC"/>
    <w:rsid w:val="00425B9E"/>
    <w:rsid w:val="00426707"/>
    <w:rsid w:val="004307DE"/>
    <w:rsid w:val="004320B5"/>
    <w:rsid w:val="00433044"/>
    <w:rsid w:val="00434375"/>
    <w:rsid w:val="00434BB9"/>
    <w:rsid w:val="00434F43"/>
    <w:rsid w:val="00436C91"/>
    <w:rsid w:val="00437937"/>
    <w:rsid w:val="00437A91"/>
    <w:rsid w:val="00441166"/>
    <w:rsid w:val="00441CF2"/>
    <w:rsid w:val="0044237D"/>
    <w:rsid w:val="00442C9C"/>
    <w:rsid w:val="00443211"/>
    <w:rsid w:val="00443BB8"/>
    <w:rsid w:val="00443C06"/>
    <w:rsid w:val="004455C4"/>
    <w:rsid w:val="004466BA"/>
    <w:rsid w:val="00446DEA"/>
    <w:rsid w:val="0044746B"/>
    <w:rsid w:val="00447EDE"/>
    <w:rsid w:val="00450A7F"/>
    <w:rsid w:val="00450F31"/>
    <w:rsid w:val="004557B6"/>
    <w:rsid w:val="004579FF"/>
    <w:rsid w:val="00457FEE"/>
    <w:rsid w:val="00460E39"/>
    <w:rsid w:val="00460E83"/>
    <w:rsid w:val="00462220"/>
    <w:rsid w:val="004658D1"/>
    <w:rsid w:val="00466770"/>
    <w:rsid w:val="00467A8E"/>
    <w:rsid w:val="00470337"/>
    <w:rsid w:val="00471C52"/>
    <w:rsid w:val="00472A3E"/>
    <w:rsid w:val="00474077"/>
    <w:rsid w:val="004741DB"/>
    <w:rsid w:val="00474E4A"/>
    <w:rsid w:val="00476EC1"/>
    <w:rsid w:val="00476F3F"/>
    <w:rsid w:val="00477838"/>
    <w:rsid w:val="00477D10"/>
    <w:rsid w:val="004807B2"/>
    <w:rsid w:val="0048160F"/>
    <w:rsid w:val="004830BE"/>
    <w:rsid w:val="004839BF"/>
    <w:rsid w:val="00484358"/>
    <w:rsid w:val="00484907"/>
    <w:rsid w:val="00485454"/>
    <w:rsid w:val="004855C2"/>
    <w:rsid w:val="00485F59"/>
    <w:rsid w:val="00486D7B"/>
    <w:rsid w:val="00487B57"/>
    <w:rsid w:val="00490A03"/>
    <w:rsid w:val="00490D33"/>
    <w:rsid w:val="00491C02"/>
    <w:rsid w:val="00494223"/>
    <w:rsid w:val="00495D3E"/>
    <w:rsid w:val="00496BF3"/>
    <w:rsid w:val="004A0719"/>
    <w:rsid w:val="004A1E48"/>
    <w:rsid w:val="004A3164"/>
    <w:rsid w:val="004A5D59"/>
    <w:rsid w:val="004A7EB5"/>
    <w:rsid w:val="004B0186"/>
    <w:rsid w:val="004B1143"/>
    <w:rsid w:val="004B126D"/>
    <w:rsid w:val="004B211D"/>
    <w:rsid w:val="004B2253"/>
    <w:rsid w:val="004B4A5C"/>
    <w:rsid w:val="004B50F3"/>
    <w:rsid w:val="004B76F8"/>
    <w:rsid w:val="004C155D"/>
    <w:rsid w:val="004C32D4"/>
    <w:rsid w:val="004C4153"/>
    <w:rsid w:val="004C43DC"/>
    <w:rsid w:val="004D1497"/>
    <w:rsid w:val="004D1717"/>
    <w:rsid w:val="004D74AE"/>
    <w:rsid w:val="004E0BE7"/>
    <w:rsid w:val="004E139C"/>
    <w:rsid w:val="004E13E6"/>
    <w:rsid w:val="004E30F4"/>
    <w:rsid w:val="004E6279"/>
    <w:rsid w:val="004E6F01"/>
    <w:rsid w:val="004F0148"/>
    <w:rsid w:val="004F28AA"/>
    <w:rsid w:val="004F28DC"/>
    <w:rsid w:val="004F3E0A"/>
    <w:rsid w:val="004F6C4C"/>
    <w:rsid w:val="004F702D"/>
    <w:rsid w:val="004F7EFB"/>
    <w:rsid w:val="00500479"/>
    <w:rsid w:val="00500696"/>
    <w:rsid w:val="00501D50"/>
    <w:rsid w:val="0050348D"/>
    <w:rsid w:val="0050350D"/>
    <w:rsid w:val="005039E6"/>
    <w:rsid w:val="00503E7A"/>
    <w:rsid w:val="00505543"/>
    <w:rsid w:val="0050556E"/>
    <w:rsid w:val="00506D03"/>
    <w:rsid w:val="00506D15"/>
    <w:rsid w:val="00507C40"/>
    <w:rsid w:val="00511775"/>
    <w:rsid w:val="0051183F"/>
    <w:rsid w:val="00512D85"/>
    <w:rsid w:val="005141B3"/>
    <w:rsid w:val="005145C8"/>
    <w:rsid w:val="005146A4"/>
    <w:rsid w:val="00516FED"/>
    <w:rsid w:val="0051765E"/>
    <w:rsid w:val="00521936"/>
    <w:rsid w:val="00522983"/>
    <w:rsid w:val="005230A9"/>
    <w:rsid w:val="00527C90"/>
    <w:rsid w:val="00531DDF"/>
    <w:rsid w:val="0053253E"/>
    <w:rsid w:val="005376F6"/>
    <w:rsid w:val="00537CF2"/>
    <w:rsid w:val="00540F8D"/>
    <w:rsid w:val="005415B5"/>
    <w:rsid w:val="00541A38"/>
    <w:rsid w:val="00541E90"/>
    <w:rsid w:val="00542364"/>
    <w:rsid w:val="00543087"/>
    <w:rsid w:val="005430CF"/>
    <w:rsid w:val="00547294"/>
    <w:rsid w:val="005475AF"/>
    <w:rsid w:val="005507A6"/>
    <w:rsid w:val="00552BDB"/>
    <w:rsid w:val="00552D5D"/>
    <w:rsid w:val="00553161"/>
    <w:rsid w:val="00554656"/>
    <w:rsid w:val="005547E9"/>
    <w:rsid w:val="00557E42"/>
    <w:rsid w:val="00560739"/>
    <w:rsid w:val="00563CEA"/>
    <w:rsid w:val="00565178"/>
    <w:rsid w:val="005653E1"/>
    <w:rsid w:val="005655DE"/>
    <w:rsid w:val="00565D90"/>
    <w:rsid w:val="00566D57"/>
    <w:rsid w:val="00566EFF"/>
    <w:rsid w:val="005701DB"/>
    <w:rsid w:val="00572243"/>
    <w:rsid w:val="005767DF"/>
    <w:rsid w:val="00576B55"/>
    <w:rsid w:val="00580067"/>
    <w:rsid w:val="005819EB"/>
    <w:rsid w:val="00581A6C"/>
    <w:rsid w:val="00582990"/>
    <w:rsid w:val="00582A07"/>
    <w:rsid w:val="00582DE8"/>
    <w:rsid w:val="005864A1"/>
    <w:rsid w:val="00587BDF"/>
    <w:rsid w:val="00590760"/>
    <w:rsid w:val="005909EC"/>
    <w:rsid w:val="0059343B"/>
    <w:rsid w:val="0059542C"/>
    <w:rsid w:val="005A00A5"/>
    <w:rsid w:val="005A22A0"/>
    <w:rsid w:val="005A26C2"/>
    <w:rsid w:val="005A2A1B"/>
    <w:rsid w:val="005A3710"/>
    <w:rsid w:val="005A3EF7"/>
    <w:rsid w:val="005A4ACB"/>
    <w:rsid w:val="005A674E"/>
    <w:rsid w:val="005B0EF6"/>
    <w:rsid w:val="005B2130"/>
    <w:rsid w:val="005B24D7"/>
    <w:rsid w:val="005B320F"/>
    <w:rsid w:val="005B4A09"/>
    <w:rsid w:val="005B5841"/>
    <w:rsid w:val="005B5F16"/>
    <w:rsid w:val="005B6EA8"/>
    <w:rsid w:val="005C04DB"/>
    <w:rsid w:val="005C11E0"/>
    <w:rsid w:val="005C221A"/>
    <w:rsid w:val="005C3A22"/>
    <w:rsid w:val="005C4589"/>
    <w:rsid w:val="005C54C4"/>
    <w:rsid w:val="005C68B1"/>
    <w:rsid w:val="005C722B"/>
    <w:rsid w:val="005C76EB"/>
    <w:rsid w:val="005D1722"/>
    <w:rsid w:val="005D1B1B"/>
    <w:rsid w:val="005D40A9"/>
    <w:rsid w:val="005D5A77"/>
    <w:rsid w:val="005D5AA1"/>
    <w:rsid w:val="005D5FC1"/>
    <w:rsid w:val="005D6474"/>
    <w:rsid w:val="005D706D"/>
    <w:rsid w:val="005D7441"/>
    <w:rsid w:val="005E1A84"/>
    <w:rsid w:val="005E37AE"/>
    <w:rsid w:val="005E4C00"/>
    <w:rsid w:val="005E52EF"/>
    <w:rsid w:val="005E5CFC"/>
    <w:rsid w:val="005E5EC3"/>
    <w:rsid w:val="005E636A"/>
    <w:rsid w:val="005E6BDA"/>
    <w:rsid w:val="005F07DE"/>
    <w:rsid w:val="005F1FE0"/>
    <w:rsid w:val="005F2DDB"/>
    <w:rsid w:val="005F363E"/>
    <w:rsid w:val="005F4B34"/>
    <w:rsid w:val="005F5924"/>
    <w:rsid w:val="005F7987"/>
    <w:rsid w:val="006006A7"/>
    <w:rsid w:val="0060177E"/>
    <w:rsid w:val="00602B02"/>
    <w:rsid w:val="00602E58"/>
    <w:rsid w:val="0060345F"/>
    <w:rsid w:val="006059AF"/>
    <w:rsid w:val="0060624B"/>
    <w:rsid w:val="00606904"/>
    <w:rsid w:val="00610A05"/>
    <w:rsid w:val="00610BF0"/>
    <w:rsid w:val="00610C44"/>
    <w:rsid w:val="0061242E"/>
    <w:rsid w:val="00614FEF"/>
    <w:rsid w:val="006175D9"/>
    <w:rsid w:val="00620548"/>
    <w:rsid w:val="00620D3A"/>
    <w:rsid w:val="00621B8C"/>
    <w:rsid w:val="006245D0"/>
    <w:rsid w:val="0062615C"/>
    <w:rsid w:val="00626421"/>
    <w:rsid w:val="0062759A"/>
    <w:rsid w:val="00627C3D"/>
    <w:rsid w:val="00633224"/>
    <w:rsid w:val="006332A3"/>
    <w:rsid w:val="00634403"/>
    <w:rsid w:val="00634434"/>
    <w:rsid w:val="0063691D"/>
    <w:rsid w:val="00641CAE"/>
    <w:rsid w:val="00643999"/>
    <w:rsid w:val="006447F8"/>
    <w:rsid w:val="00644B44"/>
    <w:rsid w:val="00645263"/>
    <w:rsid w:val="00646E5B"/>
    <w:rsid w:val="00646FAE"/>
    <w:rsid w:val="00647DBD"/>
    <w:rsid w:val="006512A5"/>
    <w:rsid w:val="00651514"/>
    <w:rsid w:val="006633CA"/>
    <w:rsid w:val="00665FE6"/>
    <w:rsid w:val="00666669"/>
    <w:rsid w:val="0066666D"/>
    <w:rsid w:val="00670153"/>
    <w:rsid w:val="00671C2F"/>
    <w:rsid w:val="00672046"/>
    <w:rsid w:val="00672980"/>
    <w:rsid w:val="00672F9A"/>
    <w:rsid w:val="00673375"/>
    <w:rsid w:val="00673604"/>
    <w:rsid w:val="006745C3"/>
    <w:rsid w:val="00675CB3"/>
    <w:rsid w:val="00675D96"/>
    <w:rsid w:val="00680A68"/>
    <w:rsid w:val="00681868"/>
    <w:rsid w:val="00681EBF"/>
    <w:rsid w:val="00685296"/>
    <w:rsid w:val="00686ADB"/>
    <w:rsid w:val="00690802"/>
    <w:rsid w:val="006909B8"/>
    <w:rsid w:val="00692A74"/>
    <w:rsid w:val="00694B3E"/>
    <w:rsid w:val="00695265"/>
    <w:rsid w:val="00696668"/>
    <w:rsid w:val="006A0094"/>
    <w:rsid w:val="006A4343"/>
    <w:rsid w:val="006A7A0F"/>
    <w:rsid w:val="006B3459"/>
    <w:rsid w:val="006B4E54"/>
    <w:rsid w:val="006B54D0"/>
    <w:rsid w:val="006C01EF"/>
    <w:rsid w:val="006C1092"/>
    <w:rsid w:val="006C1CF9"/>
    <w:rsid w:val="006C7467"/>
    <w:rsid w:val="006D0000"/>
    <w:rsid w:val="006D2E81"/>
    <w:rsid w:val="006D3539"/>
    <w:rsid w:val="006D35DA"/>
    <w:rsid w:val="006D4BB1"/>
    <w:rsid w:val="006D593F"/>
    <w:rsid w:val="006D6AC8"/>
    <w:rsid w:val="006D7371"/>
    <w:rsid w:val="006E1A12"/>
    <w:rsid w:val="006E3279"/>
    <w:rsid w:val="006E73F8"/>
    <w:rsid w:val="006E759F"/>
    <w:rsid w:val="006F07B3"/>
    <w:rsid w:val="006F1F65"/>
    <w:rsid w:val="006F29C7"/>
    <w:rsid w:val="006F4425"/>
    <w:rsid w:val="006F4C6C"/>
    <w:rsid w:val="006F7229"/>
    <w:rsid w:val="006F78ED"/>
    <w:rsid w:val="006F7D41"/>
    <w:rsid w:val="00702395"/>
    <w:rsid w:val="00703F33"/>
    <w:rsid w:val="00706848"/>
    <w:rsid w:val="00707896"/>
    <w:rsid w:val="00711849"/>
    <w:rsid w:val="00711FA2"/>
    <w:rsid w:val="0071387A"/>
    <w:rsid w:val="00713D01"/>
    <w:rsid w:val="00716131"/>
    <w:rsid w:val="007172D6"/>
    <w:rsid w:val="00717A5A"/>
    <w:rsid w:val="007204EB"/>
    <w:rsid w:val="007219BD"/>
    <w:rsid w:val="00723998"/>
    <w:rsid w:val="007246B4"/>
    <w:rsid w:val="00724AB6"/>
    <w:rsid w:val="00724CE8"/>
    <w:rsid w:val="00724F7D"/>
    <w:rsid w:val="007252C9"/>
    <w:rsid w:val="007256B2"/>
    <w:rsid w:val="0072600A"/>
    <w:rsid w:val="00732ACA"/>
    <w:rsid w:val="0073515F"/>
    <w:rsid w:val="00735183"/>
    <w:rsid w:val="007368FC"/>
    <w:rsid w:val="0074017D"/>
    <w:rsid w:val="00742175"/>
    <w:rsid w:val="007425F6"/>
    <w:rsid w:val="00742A3A"/>
    <w:rsid w:val="00743172"/>
    <w:rsid w:val="007433F4"/>
    <w:rsid w:val="00745CD6"/>
    <w:rsid w:val="00745F96"/>
    <w:rsid w:val="00746707"/>
    <w:rsid w:val="00747DE3"/>
    <w:rsid w:val="00750184"/>
    <w:rsid w:val="0075038C"/>
    <w:rsid w:val="00751ED2"/>
    <w:rsid w:val="00752D7F"/>
    <w:rsid w:val="00755022"/>
    <w:rsid w:val="007553FC"/>
    <w:rsid w:val="0075546D"/>
    <w:rsid w:val="00755A10"/>
    <w:rsid w:val="00757086"/>
    <w:rsid w:val="00757C96"/>
    <w:rsid w:val="00757F31"/>
    <w:rsid w:val="00763302"/>
    <w:rsid w:val="0076345F"/>
    <w:rsid w:val="007653C2"/>
    <w:rsid w:val="00765546"/>
    <w:rsid w:val="0076651F"/>
    <w:rsid w:val="007707C1"/>
    <w:rsid w:val="00771050"/>
    <w:rsid w:val="0077154D"/>
    <w:rsid w:val="00772E91"/>
    <w:rsid w:val="007736BF"/>
    <w:rsid w:val="007739A1"/>
    <w:rsid w:val="007754FE"/>
    <w:rsid w:val="00776113"/>
    <w:rsid w:val="00777F04"/>
    <w:rsid w:val="00780EB5"/>
    <w:rsid w:val="00781C72"/>
    <w:rsid w:val="0078278D"/>
    <w:rsid w:val="00782F9B"/>
    <w:rsid w:val="00783505"/>
    <w:rsid w:val="00783522"/>
    <w:rsid w:val="00784000"/>
    <w:rsid w:val="00784B59"/>
    <w:rsid w:val="00785285"/>
    <w:rsid w:val="0078582D"/>
    <w:rsid w:val="00786229"/>
    <w:rsid w:val="007878D4"/>
    <w:rsid w:val="00790A2D"/>
    <w:rsid w:val="0079751E"/>
    <w:rsid w:val="007A036F"/>
    <w:rsid w:val="007A0F4F"/>
    <w:rsid w:val="007A0FBF"/>
    <w:rsid w:val="007A3A74"/>
    <w:rsid w:val="007A4238"/>
    <w:rsid w:val="007A4299"/>
    <w:rsid w:val="007A5717"/>
    <w:rsid w:val="007A6318"/>
    <w:rsid w:val="007A7144"/>
    <w:rsid w:val="007A727A"/>
    <w:rsid w:val="007B0E52"/>
    <w:rsid w:val="007B4082"/>
    <w:rsid w:val="007B5DE5"/>
    <w:rsid w:val="007B616D"/>
    <w:rsid w:val="007C0240"/>
    <w:rsid w:val="007C131C"/>
    <w:rsid w:val="007C2AA9"/>
    <w:rsid w:val="007C3F86"/>
    <w:rsid w:val="007C4268"/>
    <w:rsid w:val="007C4C8D"/>
    <w:rsid w:val="007C54F0"/>
    <w:rsid w:val="007C59D0"/>
    <w:rsid w:val="007C65A9"/>
    <w:rsid w:val="007C7D4D"/>
    <w:rsid w:val="007D0E6F"/>
    <w:rsid w:val="007D37D0"/>
    <w:rsid w:val="007D523E"/>
    <w:rsid w:val="007D6A8C"/>
    <w:rsid w:val="007E12EE"/>
    <w:rsid w:val="007E2891"/>
    <w:rsid w:val="007E2AA9"/>
    <w:rsid w:val="007E2AB7"/>
    <w:rsid w:val="007E4450"/>
    <w:rsid w:val="007E53BA"/>
    <w:rsid w:val="007E5615"/>
    <w:rsid w:val="007E73E4"/>
    <w:rsid w:val="007E7F7C"/>
    <w:rsid w:val="007F0153"/>
    <w:rsid w:val="007F0688"/>
    <w:rsid w:val="007F09E4"/>
    <w:rsid w:val="007F229F"/>
    <w:rsid w:val="007F321C"/>
    <w:rsid w:val="007F334C"/>
    <w:rsid w:val="007F3ACC"/>
    <w:rsid w:val="007F493B"/>
    <w:rsid w:val="007F582C"/>
    <w:rsid w:val="007F61F5"/>
    <w:rsid w:val="007F69CB"/>
    <w:rsid w:val="007F6D67"/>
    <w:rsid w:val="007F71A0"/>
    <w:rsid w:val="007F7EB4"/>
    <w:rsid w:val="00800CF3"/>
    <w:rsid w:val="0080119E"/>
    <w:rsid w:val="00803672"/>
    <w:rsid w:val="00803AD3"/>
    <w:rsid w:val="00804CF5"/>
    <w:rsid w:val="008055CD"/>
    <w:rsid w:val="0080564E"/>
    <w:rsid w:val="00805985"/>
    <w:rsid w:val="00806022"/>
    <w:rsid w:val="008079B4"/>
    <w:rsid w:val="00807CAC"/>
    <w:rsid w:val="0081234D"/>
    <w:rsid w:val="008145D8"/>
    <w:rsid w:val="00814B7E"/>
    <w:rsid w:val="008160A9"/>
    <w:rsid w:val="008163C8"/>
    <w:rsid w:val="008175F0"/>
    <w:rsid w:val="008211CA"/>
    <w:rsid w:val="008216FD"/>
    <w:rsid w:val="00821E96"/>
    <w:rsid w:val="00821FA0"/>
    <w:rsid w:val="008228CD"/>
    <w:rsid w:val="00822A46"/>
    <w:rsid w:val="00825D9D"/>
    <w:rsid w:val="00826E81"/>
    <w:rsid w:val="008316EF"/>
    <w:rsid w:val="008330A3"/>
    <w:rsid w:val="0083386E"/>
    <w:rsid w:val="008352AE"/>
    <w:rsid w:val="00836FFF"/>
    <w:rsid w:val="00837E9D"/>
    <w:rsid w:val="00840241"/>
    <w:rsid w:val="008436F7"/>
    <w:rsid w:val="00845712"/>
    <w:rsid w:val="00847432"/>
    <w:rsid w:val="0085078F"/>
    <w:rsid w:val="00850F07"/>
    <w:rsid w:val="00851D1B"/>
    <w:rsid w:val="0085269D"/>
    <w:rsid w:val="0085286E"/>
    <w:rsid w:val="00853012"/>
    <w:rsid w:val="00854146"/>
    <w:rsid w:val="00854868"/>
    <w:rsid w:val="00855C12"/>
    <w:rsid w:val="00855EA1"/>
    <w:rsid w:val="00856A8D"/>
    <w:rsid w:val="008579F6"/>
    <w:rsid w:val="008605A5"/>
    <w:rsid w:val="00860735"/>
    <w:rsid w:val="00861F7B"/>
    <w:rsid w:val="008628E7"/>
    <w:rsid w:val="008629AD"/>
    <w:rsid w:val="0086348F"/>
    <w:rsid w:val="00863859"/>
    <w:rsid w:val="00863C7E"/>
    <w:rsid w:val="008663BD"/>
    <w:rsid w:val="008664F4"/>
    <w:rsid w:val="00872CE4"/>
    <w:rsid w:val="008736CC"/>
    <w:rsid w:val="00873A68"/>
    <w:rsid w:val="00875890"/>
    <w:rsid w:val="00876D80"/>
    <w:rsid w:val="00876DC1"/>
    <w:rsid w:val="00880668"/>
    <w:rsid w:val="00881636"/>
    <w:rsid w:val="00881A28"/>
    <w:rsid w:val="00882BB9"/>
    <w:rsid w:val="00883294"/>
    <w:rsid w:val="00885C20"/>
    <w:rsid w:val="00887635"/>
    <w:rsid w:val="00890F2B"/>
    <w:rsid w:val="00891121"/>
    <w:rsid w:val="00892867"/>
    <w:rsid w:val="00893114"/>
    <w:rsid w:val="00893E15"/>
    <w:rsid w:val="0089425B"/>
    <w:rsid w:val="008954FF"/>
    <w:rsid w:val="00896454"/>
    <w:rsid w:val="008A0792"/>
    <w:rsid w:val="008A0F80"/>
    <w:rsid w:val="008A1293"/>
    <w:rsid w:val="008A2E00"/>
    <w:rsid w:val="008A3173"/>
    <w:rsid w:val="008A36E5"/>
    <w:rsid w:val="008A4EDF"/>
    <w:rsid w:val="008A5B90"/>
    <w:rsid w:val="008A7622"/>
    <w:rsid w:val="008A7AB8"/>
    <w:rsid w:val="008A7C25"/>
    <w:rsid w:val="008B0BFD"/>
    <w:rsid w:val="008B0F53"/>
    <w:rsid w:val="008B13E8"/>
    <w:rsid w:val="008B13F3"/>
    <w:rsid w:val="008B2480"/>
    <w:rsid w:val="008B3FD0"/>
    <w:rsid w:val="008B3FEA"/>
    <w:rsid w:val="008B4251"/>
    <w:rsid w:val="008B4DC8"/>
    <w:rsid w:val="008B4EB5"/>
    <w:rsid w:val="008B4EF3"/>
    <w:rsid w:val="008C28A4"/>
    <w:rsid w:val="008C3D00"/>
    <w:rsid w:val="008C4B51"/>
    <w:rsid w:val="008C5442"/>
    <w:rsid w:val="008C545D"/>
    <w:rsid w:val="008C64F6"/>
    <w:rsid w:val="008C6984"/>
    <w:rsid w:val="008C7691"/>
    <w:rsid w:val="008C7942"/>
    <w:rsid w:val="008D00BC"/>
    <w:rsid w:val="008D1393"/>
    <w:rsid w:val="008D1E1C"/>
    <w:rsid w:val="008D3455"/>
    <w:rsid w:val="008D34A1"/>
    <w:rsid w:val="008D4191"/>
    <w:rsid w:val="008E1124"/>
    <w:rsid w:val="008E292D"/>
    <w:rsid w:val="008E2EE3"/>
    <w:rsid w:val="008E3563"/>
    <w:rsid w:val="008E41CA"/>
    <w:rsid w:val="008E4284"/>
    <w:rsid w:val="008E5D86"/>
    <w:rsid w:val="008E71C1"/>
    <w:rsid w:val="008F140E"/>
    <w:rsid w:val="008F2C16"/>
    <w:rsid w:val="008F42FC"/>
    <w:rsid w:val="008F4AA0"/>
    <w:rsid w:val="008F6F9B"/>
    <w:rsid w:val="009001D0"/>
    <w:rsid w:val="009013DE"/>
    <w:rsid w:val="00901577"/>
    <w:rsid w:val="00901CF9"/>
    <w:rsid w:val="009034C3"/>
    <w:rsid w:val="009037E5"/>
    <w:rsid w:val="0090581A"/>
    <w:rsid w:val="00906076"/>
    <w:rsid w:val="00906FC1"/>
    <w:rsid w:val="009104ED"/>
    <w:rsid w:val="00911A85"/>
    <w:rsid w:val="009126BB"/>
    <w:rsid w:val="00912BFB"/>
    <w:rsid w:val="00912E29"/>
    <w:rsid w:val="009133D5"/>
    <w:rsid w:val="0091351A"/>
    <w:rsid w:val="00913940"/>
    <w:rsid w:val="00913FC1"/>
    <w:rsid w:val="009168D1"/>
    <w:rsid w:val="00917940"/>
    <w:rsid w:val="00917C7B"/>
    <w:rsid w:val="00920380"/>
    <w:rsid w:val="00921CE3"/>
    <w:rsid w:val="00921FEC"/>
    <w:rsid w:val="0092546E"/>
    <w:rsid w:val="00930427"/>
    <w:rsid w:val="009344C8"/>
    <w:rsid w:val="0093528D"/>
    <w:rsid w:val="0093598F"/>
    <w:rsid w:val="00935EDB"/>
    <w:rsid w:val="00937350"/>
    <w:rsid w:val="00937D7F"/>
    <w:rsid w:val="0094119C"/>
    <w:rsid w:val="0094335B"/>
    <w:rsid w:val="00943DFB"/>
    <w:rsid w:val="00943E17"/>
    <w:rsid w:val="0094574C"/>
    <w:rsid w:val="00946807"/>
    <w:rsid w:val="00952191"/>
    <w:rsid w:val="00952437"/>
    <w:rsid w:val="009534E1"/>
    <w:rsid w:val="00953BA5"/>
    <w:rsid w:val="0095408E"/>
    <w:rsid w:val="00954A30"/>
    <w:rsid w:val="0095689C"/>
    <w:rsid w:val="00956A4D"/>
    <w:rsid w:val="00960AEB"/>
    <w:rsid w:val="00960B1E"/>
    <w:rsid w:val="00960EE1"/>
    <w:rsid w:val="00960F6B"/>
    <w:rsid w:val="00962E2D"/>
    <w:rsid w:val="00962ECF"/>
    <w:rsid w:val="00963104"/>
    <w:rsid w:val="00963D61"/>
    <w:rsid w:val="0096457A"/>
    <w:rsid w:val="00964E57"/>
    <w:rsid w:val="00965ACA"/>
    <w:rsid w:val="009674C7"/>
    <w:rsid w:val="0097127A"/>
    <w:rsid w:val="009723B1"/>
    <w:rsid w:val="009740C3"/>
    <w:rsid w:val="00975D2F"/>
    <w:rsid w:val="0097711D"/>
    <w:rsid w:val="00977580"/>
    <w:rsid w:val="0098021A"/>
    <w:rsid w:val="00980699"/>
    <w:rsid w:val="0098098E"/>
    <w:rsid w:val="00980D6E"/>
    <w:rsid w:val="00982498"/>
    <w:rsid w:val="0098382C"/>
    <w:rsid w:val="0098417A"/>
    <w:rsid w:val="00984D73"/>
    <w:rsid w:val="00987019"/>
    <w:rsid w:val="009872AE"/>
    <w:rsid w:val="009906AE"/>
    <w:rsid w:val="00990ABD"/>
    <w:rsid w:val="009921C8"/>
    <w:rsid w:val="00992C1C"/>
    <w:rsid w:val="00992EC5"/>
    <w:rsid w:val="0099375C"/>
    <w:rsid w:val="009942F3"/>
    <w:rsid w:val="0099560A"/>
    <w:rsid w:val="00997426"/>
    <w:rsid w:val="0099798B"/>
    <w:rsid w:val="009A047F"/>
    <w:rsid w:val="009A2F25"/>
    <w:rsid w:val="009A3386"/>
    <w:rsid w:val="009A349E"/>
    <w:rsid w:val="009A5279"/>
    <w:rsid w:val="009A5A41"/>
    <w:rsid w:val="009A5E80"/>
    <w:rsid w:val="009A7B6E"/>
    <w:rsid w:val="009B0AFC"/>
    <w:rsid w:val="009B1C55"/>
    <w:rsid w:val="009B21DB"/>
    <w:rsid w:val="009B24DA"/>
    <w:rsid w:val="009B2CB3"/>
    <w:rsid w:val="009B447F"/>
    <w:rsid w:val="009B5813"/>
    <w:rsid w:val="009B681B"/>
    <w:rsid w:val="009B774D"/>
    <w:rsid w:val="009C12C1"/>
    <w:rsid w:val="009C1C33"/>
    <w:rsid w:val="009C1DB8"/>
    <w:rsid w:val="009C24C9"/>
    <w:rsid w:val="009C2A99"/>
    <w:rsid w:val="009C50F1"/>
    <w:rsid w:val="009C652F"/>
    <w:rsid w:val="009C74B5"/>
    <w:rsid w:val="009D06B6"/>
    <w:rsid w:val="009D0A1C"/>
    <w:rsid w:val="009D0BB2"/>
    <w:rsid w:val="009D0C2F"/>
    <w:rsid w:val="009D25FB"/>
    <w:rsid w:val="009D5B9E"/>
    <w:rsid w:val="009D6129"/>
    <w:rsid w:val="009D6477"/>
    <w:rsid w:val="009E01CF"/>
    <w:rsid w:val="009E060C"/>
    <w:rsid w:val="009E5555"/>
    <w:rsid w:val="009E5F96"/>
    <w:rsid w:val="009E6B0F"/>
    <w:rsid w:val="009F045B"/>
    <w:rsid w:val="009F05BB"/>
    <w:rsid w:val="009F0C78"/>
    <w:rsid w:val="009F1D28"/>
    <w:rsid w:val="009F24B3"/>
    <w:rsid w:val="009F3380"/>
    <w:rsid w:val="009F3BB8"/>
    <w:rsid w:val="009F4F02"/>
    <w:rsid w:val="009F5102"/>
    <w:rsid w:val="009F6BC4"/>
    <w:rsid w:val="009F7774"/>
    <w:rsid w:val="00A0002E"/>
    <w:rsid w:val="00A033D4"/>
    <w:rsid w:val="00A045A4"/>
    <w:rsid w:val="00A0479E"/>
    <w:rsid w:val="00A06BF3"/>
    <w:rsid w:val="00A11AA3"/>
    <w:rsid w:val="00A12246"/>
    <w:rsid w:val="00A12748"/>
    <w:rsid w:val="00A12A38"/>
    <w:rsid w:val="00A12BC2"/>
    <w:rsid w:val="00A12C68"/>
    <w:rsid w:val="00A13489"/>
    <w:rsid w:val="00A1358B"/>
    <w:rsid w:val="00A16A71"/>
    <w:rsid w:val="00A21860"/>
    <w:rsid w:val="00A23ABB"/>
    <w:rsid w:val="00A23B18"/>
    <w:rsid w:val="00A24196"/>
    <w:rsid w:val="00A261BB"/>
    <w:rsid w:val="00A27734"/>
    <w:rsid w:val="00A323FD"/>
    <w:rsid w:val="00A324ED"/>
    <w:rsid w:val="00A32BA6"/>
    <w:rsid w:val="00A3570C"/>
    <w:rsid w:val="00A36A16"/>
    <w:rsid w:val="00A37571"/>
    <w:rsid w:val="00A37854"/>
    <w:rsid w:val="00A37973"/>
    <w:rsid w:val="00A440E1"/>
    <w:rsid w:val="00A452FE"/>
    <w:rsid w:val="00A459D5"/>
    <w:rsid w:val="00A46431"/>
    <w:rsid w:val="00A4740A"/>
    <w:rsid w:val="00A478C2"/>
    <w:rsid w:val="00A47B5E"/>
    <w:rsid w:val="00A50F4A"/>
    <w:rsid w:val="00A56764"/>
    <w:rsid w:val="00A569D2"/>
    <w:rsid w:val="00A60C0D"/>
    <w:rsid w:val="00A62539"/>
    <w:rsid w:val="00A62B7E"/>
    <w:rsid w:val="00A671EA"/>
    <w:rsid w:val="00A67874"/>
    <w:rsid w:val="00A71785"/>
    <w:rsid w:val="00A71CBF"/>
    <w:rsid w:val="00A72670"/>
    <w:rsid w:val="00A74CA9"/>
    <w:rsid w:val="00A80A2A"/>
    <w:rsid w:val="00A827BD"/>
    <w:rsid w:val="00A82DDE"/>
    <w:rsid w:val="00A907E0"/>
    <w:rsid w:val="00A92100"/>
    <w:rsid w:val="00A928B9"/>
    <w:rsid w:val="00A93C31"/>
    <w:rsid w:val="00A93F4D"/>
    <w:rsid w:val="00A94587"/>
    <w:rsid w:val="00A95359"/>
    <w:rsid w:val="00A96753"/>
    <w:rsid w:val="00AA3357"/>
    <w:rsid w:val="00AA3D22"/>
    <w:rsid w:val="00AA4C51"/>
    <w:rsid w:val="00AA5AEC"/>
    <w:rsid w:val="00AA7625"/>
    <w:rsid w:val="00AB3652"/>
    <w:rsid w:val="00AB3F0D"/>
    <w:rsid w:val="00AB4258"/>
    <w:rsid w:val="00AB50B0"/>
    <w:rsid w:val="00AB5CD7"/>
    <w:rsid w:val="00AB6785"/>
    <w:rsid w:val="00AC07B6"/>
    <w:rsid w:val="00AC0E72"/>
    <w:rsid w:val="00AC10BC"/>
    <w:rsid w:val="00AC1941"/>
    <w:rsid w:val="00AC1E1C"/>
    <w:rsid w:val="00AC37E5"/>
    <w:rsid w:val="00AC3E48"/>
    <w:rsid w:val="00AC7612"/>
    <w:rsid w:val="00AD0E7C"/>
    <w:rsid w:val="00AD0E96"/>
    <w:rsid w:val="00AD294E"/>
    <w:rsid w:val="00AD44DB"/>
    <w:rsid w:val="00AD5731"/>
    <w:rsid w:val="00AD5D4F"/>
    <w:rsid w:val="00AD7B23"/>
    <w:rsid w:val="00AE0289"/>
    <w:rsid w:val="00AE2C73"/>
    <w:rsid w:val="00AE4DCB"/>
    <w:rsid w:val="00AE779E"/>
    <w:rsid w:val="00AF09B4"/>
    <w:rsid w:val="00AF0F92"/>
    <w:rsid w:val="00AF2D19"/>
    <w:rsid w:val="00AF2DDB"/>
    <w:rsid w:val="00AF3230"/>
    <w:rsid w:val="00AF3C44"/>
    <w:rsid w:val="00AF5217"/>
    <w:rsid w:val="00AF5717"/>
    <w:rsid w:val="00AF5BC9"/>
    <w:rsid w:val="00B01D66"/>
    <w:rsid w:val="00B02993"/>
    <w:rsid w:val="00B03305"/>
    <w:rsid w:val="00B072FD"/>
    <w:rsid w:val="00B0759E"/>
    <w:rsid w:val="00B075BD"/>
    <w:rsid w:val="00B07BEC"/>
    <w:rsid w:val="00B07C6C"/>
    <w:rsid w:val="00B10D45"/>
    <w:rsid w:val="00B1180C"/>
    <w:rsid w:val="00B13BD8"/>
    <w:rsid w:val="00B13DA7"/>
    <w:rsid w:val="00B13E6D"/>
    <w:rsid w:val="00B1473D"/>
    <w:rsid w:val="00B14819"/>
    <w:rsid w:val="00B14BCC"/>
    <w:rsid w:val="00B14F31"/>
    <w:rsid w:val="00B15B85"/>
    <w:rsid w:val="00B1796B"/>
    <w:rsid w:val="00B205C0"/>
    <w:rsid w:val="00B2152C"/>
    <w:rsid w:val="00B21859"/>
    <w:rsid w:val="00B21B29"/>
    <w:rsid w:val="00B22702"/>
    <w:rsid w:val="00B23ECC"/>
    <w:rsid w:val="00B258E1"/>
    <w:rsid w:val="00B25A8F"/>
    <w:rsid w:val="00B25A93"/>
    <w:rsid w:val="00B26EA4"/>
    <w:rsid w:val="00B27723"/>
    <w:rsid w:val="00B27EE7"/>
    <w:rsid w:val="00B3214F"/>
    <w:rsid w:val="00B34333"/>
    <w:rsid w:val="00B35977"/>
    <w:rsid w:val="00B41E17"/>
    <w:rsid w:val="00B41F09"/>
    <w:rsid w:val="00B43149"/>
    <w:rsid w:val="00B43883"/>
    <w:rsid w:val="00B43E49"/>
    <w:rsid w:val="00B449D3"/>
    <w:rsid w:val="00B45AD8"/>
    <w:rsid w:val="00B46C25"/>
    <w:rsid w:val="00B47324"/>
    <w:rsid w:val="00B554C1"/>
    <w:rsid w:val="00B55522"/>
    <w:rsid w:val="00B55F84"/>
    <w:rsid w:val="00B56699"/>
    <w:rsid w:val="00B56CF3"/>
    <w:rsid w:val="00B573E9"/>
    <w:rsid w:val="00B60CBE"/>
    <w:rsid w:val="00B60E58"/>
    <w:rsid w:val="00B62378"/>
    <w:rsid w:val="00B6325D"/>
    <w:rsid w:val="00B6353D"/>
    <w:rsid w:val="00B66D7B"/>
    <w:rsid w:val="00B673D8"/>
    <w:rsid w:val="00B67B5D"/>
    <w:rsid w:val="00B70053"/>
    <w:rsid w:val="00B70B04"/>
    <w:rsid w:val="00B71CD9"/>
    <w:rsid w:val="00B7331E"/>
    <w:rsid w:val="00B734C8"/>
    <w:rsid w:val="00B73744"/>
    <w:rsid w:val="00B74645"/>
    <w:rsid w:val="00B74D96"/>
    <w:rsid w:val="00B77889"/>
    <w:rsid w:val="00B8073B"/>
    <w:rsid w:val="00B812F9"/>
    <w:rsid w:val="00B815E9"/>
    <w:rsid w:val="00B81608"/>
    <w:rsid w:val="00B81E2C"/>
    <w:rsid w:val="00B83A29"/>
    <w:rsid w:val="00B84650"/>
    <w:rsid w:val="00B848C4"/>
    <w:rsid w:val="00B857CD"/>
    <w:rsid w:val="00B85AB5"/>
    <w:rsid w:val="00B86B39"/>
    <w:rsid w:val="00B87008"/>
    <w:rsid w:val="00B91282"/>
    <w:rsid w:val="00B9138C"/>
    <w:rsid w:val="00B91CA8"/>
    <w:rsid w:val="00B9242E"/>
    <w:rsid w:val="00B92F69"/>
    <w:rsid w:val="00B94149"/>
    <w:rsid w:val="00B943AB"/>
    <w:rsid w:val="00B94EE9"/>
    <w:rsid w:val="00B960C3"/>
    <w:rsid w:val="00BA0A0C"/>
    <w:rsid w:val="00BA1603"/>
    <w:rsid w:val="00BA1C4A"/>
    <w:rsid w:val="00BA3424"/>
    <w:rsid w:val="00BA35D2"/>
    <w:rsid w:val="00BA3940"/>
    <w:rsid w:val="00BA48FD"/>
    <w:rsid w:val="00BA5954"/>
    <w:rsid w:val="00BA5B20"/>
    <w:rsid w:val="00BA64F2"/>
    <w:rsid w:val="00BA68DB"/>
    <w:rsid w:val="00BA6FFB"/>
    <w:rsid w:val="00BA7A13"/>
    <w:rsid w:val="00BB01E2"/>
    <w:rsid w:val="00BB0811"/>
    <w:rsid w:val="00BB1653"/>
    <w:rsid w:val="00BB302E"/>
    <w:rsid w:val="00BB403B"/>
    <w:rsid w:val="00BB4295"/>
    <w:rsid w:val="00BB575E"/>
    <w:rsid w:val="00BC1F9B"/>
    <w:rsid w:val="00BC299F"/>
    <w:rsid w:val="00BC30DE"/>
    <w:rsid w:val="00BC3996"/>
    <w:rsid w:val="00BC3ED2"/>
    <w:rsid w:val="00BC5A60"/>
    <w:rsid w:val="00BC5B95"/>
    <w:rsid w:val="00BC5C0F"/>
    <w:rsid w:val="00BC5CC5"/>
    <w:rsid w:val="00BC6F7F"/>
    <w:rsid w:val="00BC730F"/>
    <w:rsid w:val="00BC7DE9"/>
    <w:rsid w:val="00BD125E"/>
    <w:rsid w:val="00BD2130"/>
    <w:rsid w:val="00BD49B1"/>
    <w:rsid w:val="00BE05A6"/>
    <w:rsid w:val="00BE2F15"/>
    <w:rsid w:val="00BE370C"/>
    <w:rsid w:val="00BE5215"/>
    <w:rsid w:val="00BE6189"/>
    <w:rsid w:val="00BE78BF"/>
    <w:rsid w:val="00BF081D"/>
    <w:rsid w:val="00BF4481"/>
    <w:rsid w:val="00BF4F0C"/>
    <w:rsid w:val="00BF51DC"/>
    <w:rsid w:val="00BF5D82"/>
    <w:rsid w:val="00BF5FBE"/>
    <w:rsid w:val="00C00802"/>
    <w:rsid w:val="00C02023"/>
    <w:rsid w:val="00C02932"/>
    <w:rsid w:val="00C02B3C"/>
    <w:rsid w:val="00C06513"/>
    <w:rsid w:val="00C06ECD"/>
    <w:rsid w:val="00C11E9C"/>
    <w:rsid w:val="00C14F5D"/>
    <w:rsid w:val="00C17DB9"/>
    <w:rsid w:val="00C2053F"/>
    <w:rsid w:val="00C2128D"/>
    <w:rsid w:val="00C22B9C"/>
    <w:rsid w:val="00C23887"/>
    <w:rsid w:val="00C23F19"/>
    <w:rsid w:val="00C262FA"/>
    <w:rsid w:val="00C26DE3"/>
    <w:rsid w:val="00C26EC8"/>
    <w:rsid w:val="00C274BE"/>
    <w:rsid w:val="00C304A4"/>
    <w:rsid w:val="00C310D0"/>
    <w:rsid w:val="00C32355"/>
    <w:rsid w:val="00C36888"/>
    <w:rsid w:val="00C36C28"/>
    <w:rsid w:val="00C37511"/>
    <w:rsid w:val="00C41EE8"/>
    <w:rsid w:val="00C4295D"/>
    <w:rsid w:val="00C46EED"/>
    <w:rsid w:val="00C47460"/>
    <w:rsid w:val="00C517C7"/>
    <w:rsid w:val="00C5257D"/>
    <w:rsid w:val="00C55819"/>
    <w:rsid w:val="00C601CD"/>
    <w:rsid w:val="00C601F9"/>
    <w:rsid w:val="00C60BB3"/>
    <w:rsid w:val="00C6139A"/>
    <w:rsid w:val="00C62090"/>
    <w:rsid w:val="00C628EE"/>
    <w:rsid w:val="00C670CB"/>
    <w:rsid w:val="00C705AF"/>
    <w:rsid w:val="00C71B5A"/>
    <w:rsid w:val="00C73E7D"/>
    <w:rsid w:val="00C7492D"/>
    <w:rsid w:val="00C75107"/>
    <w:rsid w:val="00C75381"/>
    <w:rsid w:val="00C7595B"/>
    <w:rsid w:val="00C75A77"/>
    <w:rsid w:val="00C776C2"/>
    <w:rsid w:val="00C80B1B"/>
    <w:rsid w:val="00C83595"/>
    <w:rsid w:val="00C83A2C"/>
    <w:rsid w:val="00C850EC"/>
    <w:rsid w:val="00C92AB2"/>
    <w:rsid w:val="00C93660"/>
    <w:rsid w:val="00C93BCA"/>
    <w:rsid w:val="00C949D6"/>
    <w:rsid w:val="00C95CE5"/>
    <w:rsid w:val="00C966C6"/>
    <w:rsid w:val="00C96A42"/>
    <w:rsid w:val="00CA224A"/>
    <w:rsid w:val="00CA2E79"/>
    <w:rsid w:val="00CA2F27"/>
    <w:rsid w:val="00CA3062"/>
    <w:rsid w:val="00CA46DD"/>
    <w:rsid w:val="00CA7D76"/>
    <w:rsid w:val="00CB05BF"/>
    <w:rsid w:val="00CB2B87"/>
    <w:rsid w:val="00CB37B9"/>
    <w:rsid w:val="00CB5DD8"/>
    <w:rsid w:val="00CB7DE0"/>
    <w:rsid w:val="00CC0440"/>
    <w:rsid w:val="00CC1A0B"/>
    <w:rsid w:val="00CC2E87"/>
    <w:rsid w:val="00CC3E82"/>
    <w:rsid w:val="00CC5F0B"/>
    <w:rsid w:val="00CC6D80"/>
    <w:rsid w:val="00CD1177"/>
    <w:rsid w:val="00CD356A"/>
    <w:rsid w:val="00CD4208"/>
    <w:rsid w:val="00CD4E0E"/>
    <w:rsid w:val="00CD5242"/>
    <w:rsid w:val="00CE0DB8"/>
    <w:rsid w:val="00CE1545"/>
    <w:rsid w:val="00CE398D"/>
    <w:rsid w:val="00CE3E89"/>
    <w:rsid w:val="00CE57B8"/>
    <w:rsid w:val="00CE7526"/>
    <w:rsid w:val="00CF019A"/>
    <w:rsid w:val="00CF0E80"/>
    <w:rsid w:val="00CF11E1"/>
    <w:rsid w:val="00CF143C"/>
    <w:rsid w:val="00CF1718"/>
    <w:rsid w:val="00CF37A4"/>
    <w:rsid w:val="00CF5AE8"/>
    <w:rsid w:val="00CF72BB"/>
    <w:rsid w:val="00CF7C0A"/>
    <w:rsid w:val="00D0065B"/>
    <w:rsid w:val="00D00A50"/>
    <w:rsid w:val="00D012B6"/>
    <w:rsid w:val="00D0324D"/>
    <w:rsid w:val="00D03ED6"/>
    <w:rsid w:val="00D044FE"/>
    <w:rsid w:val="00D0573A"/>
    <w:rsid w:val="00D05C13"/>
    <w:rsid w:val="00D06075"/>
    <w:rsid w:val="00D061C4"/>
    <w:rsid w:val="00D0671A"/>
    <w:rsid w:val="00D075C6"/>
    <w:rsid w:val="00D10C0A"/>
    <w:rsid w:val="00D123AD"/>
    <w:rsid w:val="00D174E1"/>
    <w:rsid w:val="00D20123"/>
    <w:rsid w:val="00D2133F"/>
    <w:rsid w:val="00D216B7"/>
    <w:rsid w:val="00D2178C"/>
    <w:rsid w:val="00D22300"/>
    <w:rsid w:val="00D22D23"/>
    <w:rsid w:val="00D23A1C"/>
    <w:rsid w:val="00D26230"/>
    <w:rsid w:val="00D304AE"/>
    <w:rsid w:val="00D307E8"/>
    <w:rsid w:val="00D33D03"/>
    <w:rsid w:val="00D349C7"/>
    <w:rsid w:val="00D35C06"/>
    <w:rsid w:val="00D412E3"/>
    <w:rsid w:val="00D42118"/>
    <w:rsid w:val="00D43656"/>
    <w:rsid w:val="00D43CCC"/>
    <w:rsid w:val="00D445AB"/>
    <w:rsid w:val="00D4641F"/>
    <w:rsid w:val="00D4756D"/>
    <w:rsid w:val="00D503A2"/>
    <w:rsid w:val="00D50F19"/>
    <w:rsid w:val="00D53C7E"/>
    <w:rsid w:val="00D53E71"/>
    <w:rsid w:val="00D54651"/>
    <w:rsid w:val="00D549ED"/>
    <w:rsid w:val="00D55F3B"/>
    <w:rsid w:val="00D561A6"/>
    <w:rsid w:val="00D601AC"/>
    <w:rsid w:val="00D60FC9"/>
    <w:rsid w:val="00D623D7"/>
    <w:rsid w:val="00D64E7D"/>
    <w:rsid w:val="00D64EED"/>
    <w:rsid w:val="00D7025D"/>
    <w:rsid w:val="00D704C9"/>
    <w:rsid w:val="00D71B8D"/>
    <w:rsid w:val="00D72063"/>
    <w:rsid w:val="00D730E5"/>
    <w:rsid w:val="00D74015"/>
    <w:rsid w:val="00D74875"/>
    <w:rsid w:val="00D7499A"/>
    <w:rsid w:val="00D74ECF"/>
    <w:rsid w:val="00D77720"/>
    <w:rsid w:val="00D808DB"/>
    <w:rsid w:val="00D81D1D"/>
    <w:rsid w:val="00D8262D"/>
    <w:rsid w:val="00D867B4"/>
    <w:rsid w:val="00D86E83"/>
    <w:rsid w:val="00D9086D"/>
    <w:rsid w:val="00D90CDE"/>
    <w:rsid w:val="00D918DD"/>
    <w:rsid w:val="00D91A86"/>
    <w:rsid w:val="00D9234D"/>
    <w:rsid w:val="00D926B9"/>
    <w:rsid w:val="00D93803"/>
    <w:rsid w:val="00D93B8E"/>
    <w:rsid w:val="00D94E3D"/>
    <w:rsid w:val="00D95D4F"/>
    <w:rsid w:val="00DA058B"/>
    <w:rsid w:val="00DA47B5"/>
    <w:rsid w:val="00DA5119"/>
    <w:rsid w:val="00DB00EB"/>
    <w:rsid w:val="00DB0B5D"/>
    <w:rsid w:val="00DB2342"/>
    <w:rsid w:val="00DB6BDE"/>
    <w:rsid w:val="00DB7433"/>
    <w:rsid w:val="00DB7775"/>
    <w:rsid w:val="00DB7E6C"/>
    <w:rsid w:val="00DC1ADA"/>
    <w:rsid w:val="00DC2354"/>
    <w:rsid w:val="00DC2378"/>
    <w:rsid w:val="00DC434A"/>
    <w:rsid w:val="00DC5269"/>
    <w:rsid w:val="00DC589E"/>
    <w:rsid w:val="00DC6D5B"/>
    <w:rsid w:val="00DD0EC3"/>
    <w:rsid w:val="00DD1825"/>
    <w:rsid w:val="00DD2263"/>
    <w:rsid w:val="00DD2952"/>
    <w:rsid w:val="00DD2BEB"/>
    <w:rsid w:val="00DD3754"/>
    <w:rsid w:val="00DD64B3"/>
    <w:rsid w:val="00DD6C6D"/>
    <w:rsid w:val="00DD6FC9"/>
    <w:rsid w:val="00DD72EE"/>
    <w:rsid w:val="00DE03AF"/>
    <w:rsid w:val="00DE0761"/>
    <w:rsid w:val="00DE1327"/>
    <w:rsid w:val="00DE3FBF"/>
    <w:rsid w:val="00DE4569"/>
    <w:rsid w:val="00DE59E5"/>
    <w:rsid w:val="00DE6CEA"/>
    <w:rsid w:val="00DF001A"/>
    <w:rsid w:val="00DF092D"/>
    <w:rsid w:val="00DF61E2"/>
    <w:rsid w:val="00E007A3"/>
    <w:rsid w:val="00E00EC0"/>
    <w:rsid w:val="00E01559"/>
    <w:rsid w:val="00E0462E"/>
    <w:rsid w:val="00E04B02"/>
    <w:rsid w:val="00E05B81"/>
    <w:rsid w:val="00E070D5"/>
    <w:rsid w:val="00E10E42"/>
    <w:rsid w:val="00E10EDE"/>
    <w:rsid w:val="00E14A9A"/>
    <w:rsid w:val="00E14E49"/>
    <w:rsid w:val="00E15665"/>
    <w:rsid w:val="00E15BE6"/>
    <w:rsid w:val="00E2024A"/>
    <w:rsid w:val="00E2068C"/>
    <w:rsid w:val="00E21792"/>
    <w:rsid w:val="00E21887"/>
    <w:rsid w:val="00E22DB3"/>
    <w:rsid w:val="00E245D7"/>
    <w:rsid w:val="00E2496D"/>
    <w:rsid w:val="00E2630E"/>
    <w:rsid w:val="00E27142"/>
    <w:rsid w:val="00E27B53"/>
    <w:rsid w:val="00E27C4B"/>
    <w:rsid w:val="00E308A2"/>
    <w:rsid w:val="00E30B6A"/>
    <w:rsid w:val="00E328EB"/>
    <w:rsid w:val="00E33EDE"/>
    <w:rsid w:val="00E34105"/>
    <w:rsid w:val="00E34E2F"/>
    <w:rsid w:val="00E40085"/>
    <w:rsid w:val="00E407C9"/>
    <w:rsid w:val="00E40BF4"/>
    <w:rsid w:val="00E413BB"/>
    <w:rsid w:val="00E42782"/>
    <w:rsid w:val="00E42C9A"/>
    <w:rsid w:val="00E430B4"/>
    <w:rsid w:val="00E43A0A"/>
    <w:rsid w:val="00E43A40"/>
    <w:rsid w:val="00E449BB"/>
    <w:rsid w:val="00E44ABE"/>
    <w:rsid w:val="00E45098"/>
    <w:rsid w:val="00E451E5"/>
    <w:rsid w:val="00E475FE"/>
    <w:rsid w:val="00E513D3"/>
    <w:rsid w:val="00E5337A"/>
    <w:rsid w:val="00E55226"/>
    <w:rsid w:val="00E563FE"/>
    <w:rsid w:val="00E57DA3"/>
    <w:rsid w:val="00E617A8"/>
    <w:rsid w:val="00E63ACC"/>
    <w:rsid w:val="00E65691"/>
    <w:rsid w:val="00E662EB"/>
    <w:rsid w:val="00E668B0"/>
    <w:rsid w:val="00E66BEC"/>
    <w:rsid w:val="00E66BF1"/>
    <w:rsid w:val="00E67735"/>
    <w:rsid w:val="00E70096"/>
    <w:rsid w:val="00E7422F"/>
    <w:rsid w:val="00E75931"/>
    <w:rsid w:val="00E75A12"/>
    <w:rsid w:val="00E76253"/>
    <w:rsid w:val="00E76C0F"/>
    <w:rsid w:val="00E77AAC"/>
    <w:rsid w:val="00E82B3A"/>
    <w:rsid w:val="00E83470"/>
    <w:rsid w:val="00E84DAF"/>
    <w:rsid w:val="00E84FE8"/>
    <w:rsid w:val="00E85A14"/>
    <w:rsid w:val="00E86711"/>
    <w:rsid w:val="00E90553"/>
    <w:rsid w:val="00E906E8"/>
    <w:rsid w:val="00E90BF0"/>
    <w:rsid w:val="00E90E08"/>
    <w:rsid w:val="00E93EF0"/>
    <w:rsid w:val="00E952A3"/>
    <w:rsid w:val="00E960C9"/>
    <w:rsid w:val="00E96F36"/>
    <w:rsid w:val="00E9708A"/>
    <w:rsid w:val="00E97371"/>
    <w:rsid w:val="00E97FC9"/>
    <w:rsid w:val="00EA2F5D"/>
    <w:rsid w:val="00EA3CCB"/>
    <w:rsid w:val="00EA4515"/>
    <w:rsid w:val="00EA4722"/>
    <w:rsid w:val="00EA520A"/>
    <w:rsid w:val="00EA5DF8"/>
    <w:rsid w:val="00EA7272"/>
    <w:rsid w:val="00EB029D"/>
    <w:rsid w:val="00EB02F7"/>
    <w:rsid w:val="00EB0F08"/>
    <w:rsid w:val="00EB1D52"/>
    <w:rsid w:val="00EB3C85"/>
    <w:rsid w:val="00EB5F05"/>
    <w:rsid w:val="00EC3C84"/>
    <w:rsid w:val="00EC4004"/>
    <w:rsid w:val="00EC5C41"/>
    <w:rsid w:val="00EC65E5"/>
    <w:rsid w:val="00EC696D"/>
    <w:rsid w:val="00EC7F19"/>
    <w:rsid w:val="00ED159D"/>
    <w:rsid w:val="00ED2AD1"/>
    <w:rsid w:val="00ED44FC"/>
    <w:rsid w:val="00ED4945"/>
    <w:rsid w:val="00ED519E"/>
    <w:rsid w:val="00ED5CB1"/>
    <w:rsid w:val="00ED5F66"/>
    <w:rsid w:val="00ED6657"/>
    <w:rsid w:val="00EE02B5"/>
    <w:rsid w:val="00EE09A6"/>
    <w:rsid w:val="00EE4A01"/>
    <w:rsid w:val="00EE5B39"/>
    <w:rsid w:val="00EE7C05"/>
    <w:rsid w:val="00EF09CB"/>
    <w:rsid w:val="00EF0D4A"/>
    <w:rsid w:val="00EF1910"/>
    <w:rsid w:val="00EF1934"/>
    <w:rsid w:val="00EF2DCE"/>
    <w:rsid w:val="00EF3AF1"/>
    <w:rsid w:val="00F00C80"/>
    <w:rsid w:val="00F00C86"/>
    <w:rsid w:val="00F00F1E"/>
    <w:rsid w:val="00F03C1C"/>
    <w:rsid w:val="00F044A3"/>
    <w:rsid w:val="00F04616"/>
    <w:rsid w:val="00F048BA"/>
    <w:rsid w:val="00F06D39"/>
    <w:rsid w:val="00F101E1"/>
    <w:rsid w:val="00F10756"/>
    <w:rsid w:val="00F11295"/>
    <w:rsid w:val="00F119A2"/>
    <w:rsid w:val="00F1303E"/>
    <w:rsid w:val="00F13B76"/>
    <w:rsid w:val="00F13F89"/>
    <w:rsid w:val="00F14ADD"/>
    <w:rsid w:val="00F1765F"/>
    <w:rsid w:val="00F22577"/>
    <w:rsid w:val="00F25CA0"/>
    <w:rsid w:val="00F25FE4"/>
    <w:rsid w:val="00F309F8"/>
    <w:rsid w:val="00F30DFC"/>
    <w:rsid w:val="00F319F6"/>
    <w:rsid w:val="00F32262"/>
    <w:rsid w:val="00F32781"/>
    <w:rsid w:val="00F35911"/>
    <w:rsid w:val="00F35D97"/>
    <w:rsid w:val="00F37147"/>
    <w:rsid w:val="00F372CE"/>
    <w:rsid w:val="00F378C2"/>
    <w:rsid w:val="00F4299D"/>
    <w:rsid w:val="00F4598A"/>
    <w:rsid w:val="00F4634C"/>
    <w:rsid w:val="00F464C0"/>
    <w:rsid w:val="00F46B2F"/>
    <w:rsid w:val="00F47A6D"/>
    <w:rsid w:val="00F47C66"/>
    <w:rsid w:val="00F47D15"/>
    <w:rsid w:val="00F505FF"/>
    <w:rsid w:val="00F50616"/>
    <w:rsid w:val="00F52291"/>
    <w:rsid w:val="00F5368E"/>
    <w:rsid w:val="00F54F4D"/>
    <w:rsid w:val="00F6094C"/>
    <w:rsid w:val="00F62FA6"/>
    <w:rsid w:val="00F63A6F"/>
    <w:rsid w:val="00F63D9E"/>
    <w:rsid w:val="00F64810"/>
    <w:rsid w:val="00F71E6B"/>
    <w:rsid w:val="00F77067"/>
    <w:rsid w:val="00F800E3"/>
    <w:rsid w:val="00F81057"/>
    <w:rsid w:val="00F8134A"/>
    <w:rsid w:val="00F81D42"/>
    <w:rsid w:val="00F83E90"/>
    <w:rsid w:val="00F84DCA"/>
    <w:rsid w:val="00F85B4D"/>
    <w:rsid w:val="00F85EDF"/>
    <w:rsid w:val="00F86051"/>
    <w:rsid w:val="00F86136"/>
    <w:rsid w:val="00F90765"/>
    <w:rsid w:val="00F90EAA"/>
    <w:rsid w:val="00F911F5"/>
    <w:rsid w:val="00F91B79"/>
    <w:rsid w:val="00F93D82"/>
    <w:rsid w:val="00F94A75"/>
    <w:rsid w:val="00F94F81"/>
    <w:rsid w:val="00F965EE"/>
    <w:rsid w:val="00F96739"/>
    <w:rsid w:val="00F968DD"/>
    <w:rsid w:val="00F97C0F"/>
    <w:rsid w:val="00FA010B"/>
    <w:rsid w:val="00FA0C89"/>
    <w:rsid w:val="00FA239E"/>
    <w:rsid w:val="00FA57EA"/>
    <w:rsid w:val="00FB0D04"/>
    <w:rsid w:val="00FB2866"/>
    <w:rsid w:val="00FB2DA6"/>
    <w:rsid w:val="00FB2FF2"/>
    <w:rsid w:val="00FB45D0"/>
    <w:rsid w:val="00FC08D4"/>
    <w:rsid w:val="00FC0B91"/>
    <w:rsid w:val="00FC29C0"/>
    <w:rsid w:val="00FC2BB9"/>
    <w:rsid w:val="00FC4576"/>
    <w:rsid w:val="00FD0062"/>
    <w:rsid w:val="00FD02FA"/>
    <w:rsid w:val="00FD1AB6"/>
    <w:rsid w:val="00FD27F2"/>
    <w:rsid w:val="00FD3748"/>
    <w:rsid w:val="00FD4C37"/>
    <w:rsid w:val="00FD55EF"/>
    <w:rsid w:val="00FD691F"/>
    <w:rsid w:val="00FD71C9"/>
    <w:rsid w:val="00FD7AFD"/>
    <w:rsid w:val="00FD7DBF"/>
    <w:rsid w:val="00FE0DAB"/>
    <w:rsid w:val="00FE2935"/>
    <w:rsid w:val="00FE341D"/>
    <w:rsid w:val="00FE680D"/>
    <w:rsid w:val="00FE6F33"/>
    <w:rsid w:val="00FF155E"/>
    <w:rsid w:val="00FF1D08"/>
    <w:rsid w:val="00FF3515"/>
    <w:rsid w:val="00FF3997"/>
    <w:rsid w:val="00FF3A09"/>
    <w:rsid w:val="00FF4EB7"/>
    <w:rsid w:val="00FF51AE"/>
    <w:rsid w:val="00FF5D85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44CD0"/>
  <w15:docId w15:val="{84BC5210-75A3-4D43-8CA6-1EE6A81F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C8"/>
  </w:style>
  <w:style w:type="paragraph" w:styleId="Heading1">
    <w:name w:val="heading 1"/>
    <w:basedOn w:val="Normal"/>
    <w:next w:val="Normal"/>
    <w:link w:val="Heading1Char"/>
    <w:uiPriority w:val="9"/>
    <w:qFormat/>
    <w:rsid w:val="00807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FE"/>
  </w:style>
  <w:style w:type="paragraph" w:styleId="Footer">
    <w:name w:val="footer"/>
    <w:basedOn w:val="Normal"/>
    <w:link w:val="FooterChar"/>
    <w:uiPriority w:val="99"/>
    <w:unhideWhenUsed/>
    <w:rsid w:val="00775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FE"/>
  </w:style>
  <w:style w:type="paragraph" w:styleId="BalloonText">
    <w:name w:val="Balloon Text"/>
    <w:basedOn w:val="Normal"/>
    <w:link w:val="BalloonTextChar"/>
    <w:uiPriority w:val="99"/>
    <w:semiHidden/>
    <w:unhideWhenUsed/>
    <w:rsid w:val="00DE0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3E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968"/>
    <w:pPr>
      <w:ind w:left="720"/>
      <w:contextualSpacing/>
    </w:pPr>
  </w:style>
  <w:style w:type="character" w:customStyle="1" w:styleId="st">
    <w:name w:val="st"/>
    <w:basedOn w:val="DefaultParagraphFont"/>
    <w:rsid w:val="00141403"/>
  </w:style>
  <w:style w:type="character" w:customStyle="1" w:styleId="Heading3Char">
    <w:name w:val="Heading 3 Char"/>
    <w:basedOn w:val="DefaultParagraphFont"/>
    <w:link w:val="Heading3"/>
    <w:uiPriority w:val="9"/>
    <w:rsid w:val="001C33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07C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83A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C6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fa232-dc3f-45e3-93ba-628fd4903d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7F977C45501468B023421F257D2D2" ma:contentTypeVersion="18" ma:contentTypeDescription="Create a new document." ma:contentTypeScope="" ma:versionID="2f265e8dca3f370dbc09f086061ef787">
  <xsd:schema xmlns:xsd="http://www.w3.org/2001/XMLSchema" xmlns:xs="http://www.w3.org/2001/XMLSchema" xmlns:p="http://schemas.microsoft.com/office/2006/metadata/properties" xmlns:ns3="33afa232-dc3f-45e3-93ba-628fd4903daf" xmlns:ns4="62e4ce41-f499-48e0-bfe9-d1d5438a7a2a" targetNamespace="http://schemas.microsoft.com/office/2006/metadata/properties" ma:root="true" ma:fieldsID="78c08eee9f9b299770b02832cdb56c60" ns3:_="" ns4:_="">
    <xsd:import namespace="33afa232-dc3f-45e3-93ba-628fd4903daf"/>
    <xsd:import namespace="62e4ce41-f499-48e0-bfe9-d1d5438a7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a232-dc3f-45e3-93ba-628fd4903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ce41-f499-48e0-bfe9-d1d5438a7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8DBAD-02B9-4FA3-AD47-703282986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63E55-3D5B-4D8B-9865-6FC2D1409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E7F70-F58C-476B-BA8A-B6015F27D884}">
  <ds:schemaRefs>
    <ds:schemaRef ds:uri="http://schemas.microsoft.com/office/2006/metadata/properties"/>
    <ds:schemaRef ds:uri="http://schemas.microsoft.com/office/infopath/2007/PartnerControls"/>
    <ds:schemaRef ds:uri="33afa232-dc3f-45e3-93ba-628fd4903daf"/>
  </ds:schemaRefs>
</ds:datastoreItem>
</file>

<file path=customXml/itemProps4.xml><?xml version="1.0" encoding="utf-8"?>
<ds:datastoreItem xmlns:ds="http://schemas.openxmlformats.org/officeDocument/2006/customXml" ds:itemID="{8B40EEF4-8070-4592-BA9D-18CDE9238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a232-dc3f-45e3-93ba-628fd4903daf"/>
    <ds:schemaRef ds:uri="62e4ce41-f499-48e0-bfe9-d1d5438a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Bracaglia, Anna</cp:lastModifiedBy>
  <cp:revision>3</cp:revision>
  <cp:lastPrinted>2025-07-03T16:56:00Z</cp:lastPrinted>
  <dcterms:created xsi:type="dcterms:W3CDTF">2025-07-03T16:55:00Z</dcterms:created>
  <dcterms:modified xsi:type="dcterms:W3CDTF">2025-07-03T16:58:00Z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0x0101004897F977C45501468B023421F257D2D2</vt:lpwstr>
  </property>
</Properties>
</file>